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86" w:rsidRPr="00214D86" w:rsidRDefault="00214D86" w:rsidP="00214D86">
      <w:pPr>
        <w:spacing w:after="0" w:line="378" w:lineRule="atLeast"/>
        <w:outlineLvl w:val="1"/>
        <w:rPr>
          <w:rFonts w:ascii="Helvetica" w:eastAsia="Times New Roman" w:hAnsi="Helvetica" w:cs="Arial"/>
          <w:b/>
          <w:bCs/>
          <w:color w:val="666666"/>
          <w:sz w:val="27"/>
          <w:szCs w:val="27"/>
          <w:lang w:eastAsia="de-DE"/>
        </w:rPr>
      </w:pPr>
      <w:bookmarkStart w:id="0" w:name="_GoBack"/>
      <w:r w:rsidRPr="00214D86">
        <w:rPr>
          <w:rFonts w:ascii="Helvetica" w:eastAsia="Times New Roman" w:hAnsi="Helvetica" w:cs="Arial"/>
          <w:b/>
          <w:bCs/>
          <w:color w:val="666666"/>
          <w:sz w:val="27"/>
          <w:szCs w:val="27"/>
          <w:lang w:eastAsia="de-DE"/>
        </w:rPr>
        <w:t>1. Lokalität</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Lokalität</w:t>
      </w:r>
      <w:r w:rsidRPr="00214D86">
        <w:rPr>
          <w:rFonts w:ascii="Arial" w:eastAsia="Times New Roman" w:hAnsi="Arial" w:cs="Arial"/>
          <w:color w:val="666666"/>
          <w:sz w:val="18"/>
          <w:szCs w:val="18"/>
          <w:lang w:eastAsia="de-DE"/>
        </w:rPr>
        <w:t> </w:t>
      </w:r>
      <w:r w:rsidRPr="00214D86">
        <w:rPr>
          <w:rFonts w:ascii="Arial" w:eastAsia="Times New Roman" w:hAnsi="Arial" w:cs="Arial"/>
          <w:i/>
          <w:iCs/>
          <w:color w:val="000000"/>
          <w:szCs w:val="20"/>
          <w:lang w:eastAsia="de-DE"/>
        </w:rPr>
        <w:t>(auch: Mikrokausalität)</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ist im Sinne der Physik der Umstand, dass ein Ereignis sich nur auf</w:t>
      </w:r>
      <w:r w:rsidRPr="00214D86">
        <w:rPr>
          <w:rFonts w:ascii="Arial" w:eastAsia="Times New Roman" w:hAnsi="Arial" w:cs="Arial"/>
          <w:color w:val="000000"/>
          <w:szCs w:val="20"/>
          <w:lang w:eastAsia="de-DE"/>
        </w:rPr>
        <w:t>, und d.h. auch über </w:t>
      </w:r>
      <w:r w:rsidRPr="00214D86">
        <w:rPr>
          <w:rFonts w:ascii="Arial" w:eastAsia="Times New Roman" w:hAnsi="Arial" w:cs="Arial"/>
          <w:b/>
          <w:bCs/>
          <w:color w:val="000000"/>
          <w:szCs w:val="20"/>
          <w:lang w:eastAsia="de-DE"/>
        </w:rPr>
        <w:t>den unmittelbaren Raum auszuwirken vermag</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Die Nichtlokalität hingegen beschreibt die Möglichkeit von Fernwirkungen</w:t>
      </w:r>
      <w:r w:rsidRPr="00214D86">
        <w:rPr>
          <w:rFonts w:ascii="Arial" w:eastAsia="Times New Roman" w:hAnsi="Arial" w:cs="Arial"/>
          <w:color w:val="000000"/>
          <w:szCs w:val="20"/>
          <w:lang w:eastAsia="de-DE"/>
        </w:rPr>
        <w:t>, d.h. von zwei oder mehreren räumlich getrennten, physikalischen Systemen. Diese beiden Begrifflichkeiten entstehen aus der grundsätzlichen Frage, unter welchen Bedingungen ein Ereignis ein anderes Ereignis beeinflussen kann.</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Die klassische und relativistische Physik ist lokal</w:t>
      </w:r>
      <w:r w:rsidRPr="00214D86">
        <w:rPr>
          <w:rFonts w:ascii="Arial" w:eastAsia="Times New Roman" w:hAnsi="Arial" w:cs="Arial"/>
          <w:color w:val="000000"/>
          <w:szCs w:val="20"/>
          <w:lang w:eastAsia="de-DE"/>
        </w:rPr>
        <w:t>. Man kann sich diesen Sachverhalt mithilfe eines Zahnradgetriebes veranschaulichen. Ein bewegtes Zahnrad kann nur ein anderes antreiben, wenn diese beiden direkt oder indirekt über weitere, zwischengelegene Zahnräder ineinandergreifen. Dass aber ein Zahnrad sich dreht und ein anderes, nicht mit diesem Zahnrad in irgendeinem räumlichen Bezug stehendes Zahnrad, sich aufgrund dessen plötzlich auch bewegt ist in unserer Welt nicht möglich. Das heißt unser Makrokosmos ist lokal </w:t>
      </w:r>
      <w:r w:rsidRPr="00214D86">
        <w:rPr>
          <w:rFonts w:ascii="Arial" w:eastAsia="Times New Roman" w:hAnsi="Arial" w:cs="Arial"/>
          <w:i/>
          <w:iCs/>
          <w:color w:val="000000"/>
          <w:szCs w:val="20"/>
          <w:lang w:eastAsia="de-DE"/>
        </w:rPr>
        <w:t>(</w:t>
      </w:r>
      <w:r w:rsidRPr="00214D86">
        <w:rPr>
          <w:rFonts w:ascii="Arial" w:eastAsia="Times New Roman" w:hAnsi="Arial" w:cs="Arial"/>
          <w:i/>
          <w:iCs/>
          <w:color w:val="FF9900"/>
          <w:szCs w:val="20"/>
          <w:lang w:eastAsia="de-DE"/>
        </w:rPr>
        <w:t>was nicht ganz richtig ist</w:t>
      </w:r>
      <w:r w:rsidRPr="00214D86">
        <w:rPr>
          <w:rFonts w:ascii="Arial" w:eastAsia="Times New Roman" w:hAnsi="Arial" w:cs="Arial"/>
          <w:i/>
          <w:iCs/>
          <w:color w:val="000000"/>
          <w:szCs w:val="20"/>
          <w:lang w:eastAsia="de-DE"/>
        </w:rPr>
        <w:t>)</w:t>
      </w:r>
      <w:r w:rsidRPr="00214D86">
        <w:rPr>
          <w:rFonts w:ascii="Arial" w:eastAsia="Times New Roman" w:hAnsi="Arial" w:cs="Arial"/>
          <w:color w:val="000000"/>
          <w:szCs w:val="20"/>
          <w:lang w:eastAsia="de-DE"/>
        </w:rPr>
        <w:t xml:space="preserve">. Nehmen wir an, ein Mensch A nimmt einen anderen Ort im Raum als ein Mensch B und ist somit von ihm verschieden. MA kann MB nur beeinflussen, wenn die Auswirkungen seines Handelns den zwischen ihnen beiden liegenden Raum </w:t>
      </w:r>
      <w:proofErr w:type="gramStart"/>
      <w:r w:rsidRPr="00214D86">
        <w:rPr>
          <w:rFonts w:ascii="Arial" w:eastAsia="Times New Roman" w:hAnsi="Arial" w:cs="Arial"/>
          <w:color w:val="000000"/>
          <w:szCs w:val="20"/>
          <w:lang w:eastAsia="de-DE"/>
        </w:rPr>
        <w:t>überbrückt</w:t>
      </w:r>
      <w:proofErr w:type="gramEnd"/>
      <w:r w:rsidRPr="00214D86">
        <w:rPr>
          <w:rFonts w:ascii="Arial" w:eastAsia="Times New Roman" w:hAnsi="Arial" w:cs="Arial"/>
          <w:color w:val="000000"/>
          <w:szCs w:val="20"/>
          <w:lang w:eastAsia="de-DE"/>
        </w:rPr>
        <w:t xml:space="preserve">. So </w:t>
      </w:r>
      <w:proofErr w:type="gramStart"/>
      <w:r w:rsidRPr="00214D86">
        <w:rPr>
          <w:rFonts w:ascii="Arial" w:eastAsia="Times New Roman" w:hAnsi="Arial" w:cs="Arial"/>
          <w:color w:val="000000"/>
          <w:szCs w:val="20"/>
          <w:lang w:eastAsia="de-DE"/>
        </w:rPr>
        <w:t>kann</w:t>
      </w:r>
      <w:proofErr w:type="gramEnd"/>
      <w:r w:rsidRPr="00214D86">
        <w:rPr>
          <w:rFonts w:ascii="Arial" w:eastAsia="Times New Roman" w:hAnsi="Arial" w:cs="Arial"/>
          <w:color w:val="000000"/>
          <w:szCs w:val="20"/>
          <w:lang w:eastAsia="de-DE"/>
        </w:rPr>
        <w:t xml:space="preserve"> MA beispielsweise zu MB laufen und ihm die Hand schütteln. Oder MA wirft MB einen Ball zu und überwindet somit die räumliche Trennung. Es kann auch MB nach MA rufen und damit über zu Schallwellen formierte Luftmoleküle mit diesem interagieren. Auf subtiler, nicht so klar ersichtlicher Weise durchqueren die Auswirkungen von </w:t>
      </w:r>
      <w:proofErr w:type="spellStart"/>
      <w:r w:rsidRPr="00214D86">
        <w:rPr>
          <w:rFonts w:ascii="Arial" w:eastAsia="Times New Roman" w:hAnsi="Arial" w:cs="Arial"/>
          <w:color w:val="000000"/>
          <w:szCs w:val="20"/>
          <w:lang w:eastAsia="de-DE"/>
        </w:rPr>
        <w:t>MA´s</w:t>
      </w:r>
      <w:proofErr w:type="spellEnd"/>
      <w:r w:rsidRPr="00214D86">
        <w:rPr>
          <w:rFonts w:ascii="Arial" w:eastAsia="Times New Roman" w:hAnsi="Arial" w:cs="Arial"/>
          <w:color w:val="000000"/>
          <w:szCs w:val="20"/>
          <w:lang w:eastAsia="de-DE"/>
        </w:rPr>
        <w:t xml:space="preserve"> Handlungen den Raum bis MB, wenn er diesen sieht </w:t>
      </w:r>
      <w:r w:rsidRPr="00214D86">
        <w:rPr>
          <w:rFonts w:ascii="Arial" w:eastAsia="Times New Roman" w:hAnsi="Arial" w:cs="Arial"/>
          <w:i/>
          <w:iCs/>
          <w:color w:val="000000"/>
          <w:szCs w:val="20"/>
          <w:lang w:eastAsia="de-DE"/>
        </w:rPr>
        <w:t>(</w:t>
      </w:r>
      <w:hyperlink r:id="rId5" w:tgtFrame="" w:history="1">
        <w:r w:rsidRPr="00214D86">
          <w:rPr>
            <w:rFonts w:ascii="Arial" w:eastAsia="Times New Roman" w:hAnsi="Arial" w:cs="Arial"/>
            <w:i/>
            <w:iCs/>
            <w:color w:val="EEAC20"/>
            <w:szCs w:val="20"/>
            <w:u w:val="single"/>
            <w:lang w:eastAsia="de-DE"/>
          </w:rPr>
          <w:t>für uns sichtbare elektromagnetische Wellen</w:t>
        </w:r>
      </w:hyperlink>
      <w:r w:rsidRPr="00214D86">
        <w:rPr>
          <w:rFonts w:ascii="Arial" w:eastAsia="Times New Roman" w:hAnsi="Arial" w:cs="Arial"/>
          <w:i/>
          <w:iCs/>
          <w:color w:val="000000"/>
          <w:szCs w:val="20"/>
          <w:lang w:eastAsia="de-DE"/>
        </w:rPr>
        <w:t>) </w:t>
      </w:r>
      <w:r w:rsidRPr="00214D86">
        <w:rPr>
          <w:rFonts w:ascii="Arial" w:eastAsia="Times New Roman" w:hAnsi="Arial" w:cs="Arial"/>
          <w:color w:val="000000"/>
          <w:szCs w:val="20"/>
          <w:lang w:eastAsia="de-DE"/>
        </w:rPr>
        <w:t>oder mit diesem telefoniert </w:t>
      </w:r>
      <w:r w:rsidRPr="00214D86">
        <w:rPr>
          <w:rFonts w:ascii="Arial" w:eastAsia="Times New Roman" w:hAnsi="Arial" w:cs="Arial"/>
          <w:i/>
          <w:iCs/>
          <w:color w:val="000000"/>
          <w:szCs w:val="20"/>
          <w:lang w:eastAsia="de-DE"/>
        </w:rPr>
        <w:t>(elektromagnetische Wellen im Radiofrequenzbereich)</w:t>
      </w:r>
      <w:r w:rsidRPr="00214D86">
        <w:rPr>
          <w:rFonts w:ascii="Arial" w:eastAsia="Times New Roman" w:hAnsi="Arial" w:cs="Arial"/>
          <w:color w:val="000000"/>
          <w:szCs w:val="20"/>
          <w:lang w:eastAsia="de-DE"/>
        </w:rPr>
        <w:t>.</w:t>
      </w:r>
      <w:r w:rsidRPr="00214D86">
        <w:rPr>
          <w:rFonts w:ascii="Arial" w:eastAsia="Times New Roman" w:hAnsi="Arial" w:cs="Arial"/>
          <w:color w:val="666666"/>
          <w:sz w:val="18"/>
          <w:szCs w:val="18"/>
          <w:lang w:eastAsia="de-DE"/>
        </w:rPr>
        <w:t> </w:t>
      </w:r>
      <w:hyperlink r:id="rId6" w:tgtFrame="" w:history="1">
        <w:r w:rsidRPr="00214D86">
          <w:rPr>
            <w:rFonts w:ascii="Arial" w:eastAsia="Times New Roman" w:hAnsi="Arial" w:cs="Arial"/>
            <w:color w:val="EEAC20"/>
            <w:szCs w:val="20"/>
            <w:u w:val="single"/>
            <w:lang w:eastAsia="de-DE"/>
          </w:rPr>
          <w:t xml:space="preserve">Selbst wenn der Mond plötzlich verschwunden wäre, würde es einige Zeit brauchen bis seine </w:t>
        </w:r>
        <w:proofErr w:type="spellStart"/>
        <w:r w:rsidRPr="00214D86">
          <w:rPr>
            <w:rFonts w:ascii="Arial" w:eastAsia="Times New Roman" w:hAnsi="Arial" w:cs="Arial"/>
            <w:color w:val="EEAC20"/>
            <w:szCs w:val="20"/>
            <w:u w:val="single"/>
            <w:lang w:eastAsia="de-DE"/>
          </w:rPr>
          <w:t>gravitativen</w:t>
        </w:r>
        <w:proofErr w:type="spellEnd"/>
        <w:r w:rsidRPr="00214D86">
          <w:rPr>
            <w:rFonts w:ascii="Arial" w:eastAsia="Times New Roman" w:hAnsi="Arial" w:cs="Arial"/>
            <w:color w:val="EEAC20"/>
            <w:szCs w:val="20"/>
            <w:u w:val="single"/>
            <w:lang w:eastAsia="de-DE"/>
          </w:rPr>
          <w:t xml:space="preserve"> Auswirkungen im Meer auch nicht mehr da wären. Auch die Auswirkungen der Gravitation verlaufen nicht </w:t>
        </w:r>
        <w:proofErr w:type="spellStart"/>
        <w:r w:rsidRPr="00214D86">
          <w:rPr>
            <w:rFonts w:ascii="Arial" w:eastAsia="Times New Roman" w:hAnsi="Arial" w:cs="Arial"/>
            <w:color w:val="EEAC20"/>
            <w:szCs w:val="20"/>
            <w:u w:val="single"/>
            <w:lang w:eastAsia="de-DE"/>
          </w:rPr>
          <w:t>instantan</w:t>
        </w:r>
        <w:proofErr w:type="spellEnd"/>
        <w:r w:rsidRPr="00214D86">
          <w:rPr>
            <w:rFonts w:ascii="Arial" w:eastAsia="Times New Roman" w:hAnsi="Arial" w:cs="Arial"/>
            <w:color w:val="EEAC20"/>
            <w:szCs w:val="20"/>
            <w:u w:val="single"/>
            <w:lang w:eastAsia="de-DE"/>
          </w:rPr>
          <w:t>, sondern müssen Raum überbrücken und können ergo nicht schneller als Licht sein</w:t>
        </w:r>
      </w:hyperlink>
      <w:r w:rsidRPr="00214D86">
        <w:rPr>
          <w:rFonts w:ascii="Arial" w:eastAsia="Times New Roman" w:hAnsi="Arial" w:cs="Arial"/>
          <w:color w:val="000000"/>
          <w:szCs w:val="20"/>
          <w:lang w:eastAsia="de-DE"/>
        </w:rPr>
        <w:t>.</w:t>
      </w:r>
    </w:p>
    <w:p w:rsidR="00214D86" w:rsidRPr="00214D86" w:rsidRDefault="00214D86" w:rsidP="00214D86">
      <w:pPr>
        <w:spacing w:after="0" w:line="240" w:lineRule="auto"/>
        <w:rPr>
          <w:rFonts w:ascii="Arial" w:eastAsia="Times New Roman" w:hAnsi="Arial" w:cs="Arial"/>
          <w:color w:val="666666"/>
          <w:sz w:val="18"/>
          <w:szCs w:val="18"/>
          <w:lang w:eastAsia="de-DE"/>
        </w:rPr>
      </w:pPr>
      <w:r w:rsidRPr="00214D86">
        <w:rPr>
          <w:rFonts w:ascii="Arial" w:eastAsia="Times New Roman" w:hAnsi="Arial" w:cs="Arial"/>
          <w:noProof/>
          <w:color w:val="666666"/>
          <w:sz w:val="18"/>
          <w:szCs w:val="18"/>
          <w:lang w:eastAsia="de-DE"/>
        </w:rPr>
        <w:drawing>
          <wp:inline distT="0" distB="0" distL="0" distR="0">
            <wp:extent cx="5264150" cy="3422650"/>
            <wp:effectExtent l="0" t="0" r="0" b="6350"/>
            <wp:docPr id="2" name="Grafik 2" descr="https://image.jimcdn.com/app/cms/image/transf/dimension=553x10000:format=jpg/path/s94537e3699d07eaa/image/i6c4829b3d0e01980/version/14017406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86852393" descr="https://image.jimcdn.com/app/cms/image/transf/dimension=553x10000:format=jpg/path/s94537e3699d07eaa/image/i6c4829b3d0e01980/version/1401740619/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0" cy="3422650"/>
                    </a:xfrm>
                    <a:prstGeom prst="rect">
                      <a:avLst/>
                    </a:prstGeom>
                    <a:noFill/>
                    <a:ln>
                      <a:noFill/>
                    </a:ln>
                  </pic:spPr>
                </pic:pic>
              </a:graphicData>
            </a:graphic>
          </wp:inline>
        </w:drawing>
      </w:r>
    </w:p>
    <w:p w:rsidR="00214D86" w:rsidRPr="00214D86" w:rsidRDefault="00214D86" w:rsidP="00214D86">
      <w:pPr>
        <w:spacing w:after="0" w:line="378" w:lineRule="atLeast"/>
        <w:outlineLvl w:val="1"/>
        <w:rPr>
          <w:rFonts w:ascii="Helvetica" w:eastAsia="Times New Roman" w:hAnsi="Helvetica" w:cs="Arial"/>
          <w:b/>
          <w:bCs/>
          <w:color w:val="666666"/>
          <w:sz w:val="27"/>
          <w:szCs w:val="27"/>
          <w:lang w:eastAsia="de-DE"/>
        </w:rPr>
      </w:pPr>
      <w:r w:rsidRPr="00214D86">
        <w:rPr>
          <w:rFonts w:ascii="Helvetica" w:eastAsia="Times New Roman" w:hAnsi="Helvetica" w:cs="Arial"/>
          <w:b/>
          <w:bCs/>
          <w:color w:val="666666"/>
          <w:sz w:val="27"/>
          <w:szCs w:val="27"/>
          <w:lang w:eastAsia="de-DE"/>
        </w:rPr>
        <w:t>2. Die Frage und das Problem</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Albert Einstein störte sich seit ihrer Geburt an der Quantentheorie, und ihrer komischen Konsequenzen. </w:t>
      </w:r>
      <w:r w:rsidRPr="00214D86">
        <w:rPr>
          <w:rFonts w:ascii="Arial" w:eastAsia="Times New Roman" w:hAnsi="Arial" w:cs="Arial"/>
          <w:b/>
          <w:bCs/>
          <w:color w:val="000000"/>
          <w:szCs w:val="20"/>
          <w:lang w:eastAsia="de-DE"/>
        </w:rPr>
        <w:t>Wenn wir bei der Messung gewisse Eigenschaften eines Teilchens </w:t>
      </w:r>
      <w:r w:rsidRPr="00214D86">
        <w:rPr>
          <w:rFonts w:ascii="Arial" w:eastAsia="Times New Roman" w:hAnsi="Arial" w:cs="Arial"/>
          <w:b/>
          <w:bCs/>
          <w:i/>
          <w:iCs/>
          <w:color w:val="000000"/>
          <w:szCs w:val="20"/>
          <w:lang w:eastAsia="de-DE"/>
        </w:rPr>
        <w:t>(z.B.: den Ort) </w:t>
      </w:r>
      <w:r w:rsidRPr="00214D86">
        <w:rPr>
          <w:rFonts w:ascii="Arial" w:eastAsia="Times New Roman" w:hAnsi="Arial" w:cs="Arial"/>
          <w:b/>
          <w:bCs/>
          <w:color w:val="000000"/>
          <w:szCs w:val="20"/>
          <w:lang w:eastAsia="de-DE"/>
        </w:rPr>
        <w:t xml:space="preserve">vorfinden, wäre es doch vernünftig anzunehmen, dieses Teilchen hätte die vorgefundenen Eigenschaften auch bereits vor dem </w:t>
      </w:r>
      <w:proofErr w:type="spellStart"/>
      <w:r w:rsidRPr="00214D86">
        <w:rPr>
          <w:rFonts w:ascii="Arial" w:eastAsia="Times New Roman" w:hAnsi="Arial" w:cs="Arial"/>
          <w:b/>
          <w:bCs/>
          <w:color w:val="000000"/>
          <w:szCs w:val="20"/>
          <w:lang w:eastAsia="de-DE"/>
        </w:rPr>
        <w:t>Messakt</w:t>
      </w:r>
      <w:proofErr w:type="spellEnd"/>
      <w:r w:rsidRPr="00214D86">
        <w:rPr>
          <w:rFonts w:ascii="Arial" w:eastAsia="Times New Roman" w:hAnsi="Arial" w:cs="Arial"/>
          <w:b/>
          <w:bCs/>
          <w:color w:val="000000"/>
          <w:szCs w:val="20"/>
          <w:lang w:eastAsia="de-DE"/>
        </w:rPr>
        <w:t xml:space="preserve"> besessen </w:t>
      </w:r>
      <w:r w:rsidRPr="00214D86">
        <w:rPr>
          <w:rFonts w:ascii="Arial" w:eastAsia="Times New Roman" w:hAnsi="Arial" w:cs="Arial"/>
          <w:b/>
          <w:bCs/>
          <w:i/>
          <w:iCs/>
          <w:color w:val="000000"/>
          <w:szCs w:val="20"/>
          <w:lang w:eastAsia="de-DE"/>
        </w:rPr>
        <w:t>(z.B.: Lokalisation)</w:t>
      </w:r>
      <w:r w:rsidRPr="00214D86">
        <w:rPr>
          <w:rFonts w:ascii="Arial" w:eastAsia="Times New Roman" w:hAnsi="Arial" w:cs="Arial"/>
          <w:b/>
          <w:bCs/>
          <w:color w:val="000000"/>
          <w:szCs w:val="20"/>
          <w:lang w:eastAsia="de-DE"/>
        </w:rPr>
        <w:t>. So zumindest Einstein.</w:t>
      </w:r>
      <w:r w:rsidRPr="00214D86">
        <w:rPr>
          <w:rFonts w:ascii="Arial" w:eastAsia="Times New Roman" w:hAnsi="Arial" w:cs="Arial"/>
          <w:color w:val="000000"/>
          <w:szCs w:val="20"/>
          <w:lang w:eastAsia="de-DE"/>
        </w:rPr>
        <w:t> Sein Kollege Niels Bohr war anderer Meinung. Nach ihm sei die</w:t>
      </w:r>
      <w:r w:rsidRPr="00214D86">
        <w:rPr>
          <w:rFonts w:ascii="Arial" w:eastAsia="Times New Roman" w:hAnsi="Arial" w:cs="Arial"/>
          <w:color w:val="666666"/>
          <w:szCs w:val="20"/>
          <w:lang w:eastAsia="de-DE"/>
        </w:rPr>
        <w:t> </w:t>
      </w:r>
      <w:hyperlink r:id="rId8" w:tgtFrame="" w:history="1">
        <w:r w:rsidRPr="00214D86">
          <w:rPr>
            <w:rFonts w:ascii="Arial" w:eastAsia="Times New Roman" w:hAnsi="Arial" w:cs="Arial"/>
            <w:color w:val="EEAC20"/>
            <w:szCs w:val="20"/>
            <w:u w:val="single"/>
            <w:lang w:eastAsia="de-DE"/>
          </w:rPr>
          <w:t>Wahrscheinlichkeitswelle</w:t>
        </w:r>
      </w:hyperlink>
      <w:r w:rsidRPr="00214D86">
        <w:rPr>
          <w:rFonts w:ascii="Arial" w:eastAsia="Times New Roman" w:hAnsi="Arial" w:cs="Arial"/>
          <w:color w:val="FFC000"/>
          <w:szCs w:val="20"/>
          <w:lang w:eastAsia="de-DE"/>
        </w:rPr>
        <w:t> </w:t>
      </w:r>
      <w:r w:rsidRPr="00214D86">
        <w:rPr>
          <w:rFonts w:ascii="Arial" w:eastAsia="Times New Roman" w:hAnsi="Arial" w:cs="Arial"/>
          <w:color w:val="000000"/>
          <w:szCs w:val="20"/>
          <w:lang w:eastAsia="de-DE"/>
        </w:rPr>
        <w:t>real und ein Teilchen vor der Messung eben </w:t>
      </w:r>
      <w:r w:rsidRPr="00214D86">
        <w:rPr>
          <w:rFonts w:ascii="Arial" w:eastAsia="Times New Roman" w:hAnsi="Arial" w:cs="Arial"/>
          <w:i/>
          <w:iCs/>
          <w:color w:val="000000"/>
          <w:szCs w:val="20"/>
          <w:lang w:eastAsia="de-DE"/>
        </w:rPr>
        <w:t>verschwommen</w:t>
      </w:r>
      <w:r w:rsidRPr="00214D86">
        <w:rPr>
          <w:rFonts w:ascii="Arial" w:eastAsia="Times New Roman" w:hAnsi="Arial" w:cs="Arial"/>
          <w:color w:val="000000"/>
          <w:szCs w:val="20"/>
          <w:lang w:eastAsia="de-DE"/>
        </w:rPr>
        <w:t>. </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lastRenderedPageBreak/>
        <w:t>Was also ist beispielsweise die</w:t>
      </w:r>
      <w:r w:rsidRPr="00214D86">
        <w:rPr>
          <w:rFonts w:ascii="Arial" w:eastAsia="Times New Roman" w:hAnsi="Arial" w:cs="Arial"/>
          <w:color w:val="666666"/>
          <w:szCs w:val="20"/>
          <w:lang w:eastAsia="de-DE"/>
        </w:rPr>
        <w:t> </w:t>
      </w:r>
      <w:hyperlink r:id="rId9" w:tgtFrame="" w:history="1">
        <w:r w:rsidRPr="00214D86">
          <w:rPr>
            <w:rFonts w:ascii="Arial" w:eastAsia="Times New Roman" w:hAnsi="Arial" w:cs="Arial"/>
            <w:color w:val="EEAC20"/>
            <w:szCs w:val="20"/>
            <w:u w:val="single"/>
            <w:lang w:eastAsia="de-DE"/>
          </w:rPr>
          <w:t>HUR</w:t>
        </w:r>
      </w:hyperlink>
      <w:r w:rsidRPr="00214D86">
        <w:rPr>
          <w:rFonts w:ascii="Arial" w:eastAsia="Times New Roman" w:hAnsi="Arial" w:cs="Arial"/>
          <w:color w:val="000000"/>
          <w:szCs w:val="20"/>
          <w:lang w:eastAsia="de-DE"/>
        </w:rPr>
        <w:t>? Sagt sie nur etwas über unsere Kenntnis von oder die Wirklichkeit selbst aus? Haben quantenphysikalische Objekte wie auch Gegenstände in unserer klassischen Erfahrung immer einen Ort und Impuls und wir können diese dort nur nicht messen? Oder sind Quantenobjekte, so wie wir sie beschreiben, auch wirklich und sind vor der Messung in Ort, Impuls, Spin etc. nun einmal unbestimmt? In der Physik ist strenggenommen nur das ein Teil des Weltbildes,</w:t>
      </w:r>
      <w:r w:rsidRPr="00214D86">
        <w:rPr>
          <w:rFonts w:ascii="Arial" w:eastAsia="Times New Roman" w:hAnsi="Arial" w:cs="Arial"/>
          <w:color w:val="666666"/>
          <w:sz w:val="18"/>
          <w:szCs w:val="18"/>
          <w:lang w:eastAsia="de-DE"/>
        </w:rPr>
        <w:t> </w:t>
      </w:r>
      <w:r w:rsidRPr="00214D86">
        <w:rPr>
          <w:rFonts w:ascii="Arial" w:eastAsia="Times New Roman" w:hAnsi="Arial" w:cs="Arial"/>
          <w:color w:val="000000"/>
          <w:szCs w:val="20"/>
          <w:lang w:eastAsia="de-DE"/>
        </w:rPr>
        <w:t>was auch nachgewiesen werden kann. Wenn man aber ein Teilchen misst, beeinflusst man es dadurch zwangsläufig und verfälscht somit die Messung. </w:t>
      </w:r>
      <w:r w:rsidRPr="00214D86">
        <w:rPr>
          <w:rFonts w:ascii="Arial" w:eastAsia="Times New Roman" w:hAnsi="Arial" w:cs="Arial"/>
          <w:b/>
          <w:bCs/>
          <w:color w:val="000000"/>
          <w:szCs w:val="20"/>
          <w:lang w:eastAsia="de-DE"/>
        </w:rPr>
        <w:t>Wie aber soll man nun etwas empirisch ergründen, ohne es zu messen?</w:t>
      </w:r>
    </w:p>
    <w:p w:rsidR="00214D86" w:rsidRPr="00214D86" w:rsidRDefault="00214D86" w:rsidP="00214D86">
      <w:pPr>
        <w:spacing w:after="0" w:line="378" w:lineRule="atLeast"/>
        <w:outlineLvl w:val="1"/>
        <w:rPr>
          <w:rFonts w:ascii="Helvetica" w:eastAsia="Times New Roman" w:hAnsi="Helvetica" w:cs="Arial"/>
          <w:b/>
          <w:bCs/>
          <w:color w:val="666666"/>
          <w:sz w:val="27"/>
          <w:szCs w:val="27"/>
          <w:lang w:eastAsia="de-DE"/>
        </w:rPr>
      </w:pPr>
      <w:r w:rsidRPr="00214D86">
        <w:rPr>
          <w:rFonts w:ascii="Helvetica" w:eastAsia="Times New Roman" w:hAnsi="Helvetica" w:cs="Arial"/>
          <w:b/>
          <w:bCs/>
          <w:color w:val="666666"/>
          <w:sz w:val="27"/>
          <w:szCs w:val="27"/>
          <w:lang w:eastAsia="de-DE"/>
        </w:rPr>
        <w:t>3. EPR-Effekt</w:t>
      </w:r>
    </w:p>
    <w:p w:rsidR="00214D86" w:rsidRPr="00214D86" w:rsidRDefault="00214D86" w:rsidP="00214D86">
      <w:pPr>
        <w:spacing w:after="0" w:line="252" w:lineRule="atLeast"/>
        <w:outlineLvl w:val="2"/>
        <w:rPr>
          <w:rFonts w:eastAsia="Times New Roman" w:cs="Arial"/>
          <w:b/>
          <w:bCs/>
          <w:color w:val="666666"/>
          <w:sz w:val="18"/>
          <w:szCs w:val="18"/>
          <w:lang w:eastAsia="de-DE"/>
        </w:rPr>
      </w:pPr>
      <w:r w:rsidRPr="00214D86">
        <w:rPr>
          <w:rFonts w:eastAsia="Times New Roman" w:cs="Arial"/>
          <w:b/>
          <w:bCs/>
          <w:color w:val="666666"/>
          <w:sz w:val="18"/>
          <w:szCs w:val="18"/>
          <w:lang w:eastAsia="de-DE"/>
        </w:rPr>
        <w:t>3.1. das Anliegen</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Albert </w:t>
      </w:r>
      <w:r w:rsidRPr="00214D86">
        <w:rPr>
          <w:rFonts w:ascii="Arial" w:eastAsia="Times New Roman" w:hAnsi="Arial" w:cs="Arial"/>
          <w:color w:val="000000"/>
          <w:szCs w:val="20"/>
          <w:u w:val="single"/>
          <w:lang w:eastAsia="de-DE"/>
        </w:rPr>
        <w:t>E</w:t>
      </w:r>
      <w:r w:rsidRPr="00214D86">
        <w:rPr>
          <w:rFonts w:ascii="Arial" w:eastAsia="Times New Roman" w:hAnsi="Arial" w:cs="Arial"/>
          <w:color w:val="000000"/>
          <w:szCs w:val="20"/>
          <w:lang w:eastAsia="de-DE"/>
        </w:rPr>
        <w:t>instein, Boris </w:t>
      </w:r>
      <w:r w:rsidRPr="00214D86">
        <w:rPr>
          <w:rFonts w:ascii="Arial" w:eastAsia="Times New Roman" w:hAnsi="Arial" w:cs="Arial"/>
          <w:color w:val="000000"/>
          <w:szCs w:val="20"/>
          <w:u w:val="single"/>
          <w:lang w:eastAsia="de-DE"/>
        </w:rPr>
        <w:t>P</w:t>
      </w:r>
      <w:r w:rsidRPr="00214D86">
        <w:rPr>
          <w:rFonts w:ascii="Arial" w:eastAsia="Times New Roman" w:hAnsi="Arial" w:cs="Arial"/>
          <w:color w:val="000000"/>
          <w:szCs w:val="20"/>
          <w:lang w:eastAsia="de-DE"/>
        </w:rPr>
        <w:t>odolsky und Nathan </w:t>
      </w:r>
      <w:r w:rsidRPr="00214D86">
        <w:rPr>
          <w:rFonts w:ascii="Arial" w:eastAsia="Times New Roman" w:hAnsi="Arial" w:cs="Arial"/>
          <w:color w:val="000000"/>
          <w:szCs w:val="20"/>
          <w:u w:val="single"/>
          <w:lang w:eastAsia="de-DE"/>
        </w:rPr>
        <w:t>R</w:t>
      </w:r>
      <w:r w:rsidRPr="00214D86">
        <w:rPr>
          <w:rFonts w:ascii="Arial" w:eastAsia="Times New Roman" w:hAnsi="Arial" w:cs="Arial"/>
          <w:color w:val="000000"/>
          <w:szCs w:val="20"/>
          <w:lang w:eastAsia="de-DE"/>
        </w:rPr>
        <w:t>osen </w:t>
      </w:r>
      <w:r w:rsidRPr="00214D86">
        <w:rPr>
          <w:rFonts w:ascii="Arial" w:eastAsia="Times New Roman" w:hAnsi="Arial" w:cs="Arial"/>
          <w:i/>
          <w:iCs/>
          <w:color w:val="000000"/>
          <w:szCs w:val="20"/>
          <w:lang w:eastAsia="de-DE"/>
        </w:rPr>
        <w:t>(daher </w:t>
      </w:r>
      <w:r w:rsidRPr="00214D86">
        <w:rPr>
          <w:rFonts w:ascii="Arial" w:eastAsia="Times New Roman" w:hAnsi="Arial" w:cs="Arial"/>
          <w:b/>
          <w:bCs/>
          <w:i/>
          <w:iCs/>
          <w:color w:val="000000"/>
          <w:szCs w:val="20"/>
          <w:lang w:eastAsia="de-DE"/>
        </w:rPr>
        <w:t>EPR)</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glaubten nicht, </w:t>
      </w:r>
      <w:hyperlink r:id="rId10" w:tgtFrame="" w:history="1">
        <w:r w:rsidRPr="00214D86">
          <w:rPr>
            <w:rFonts w:ascii="Arial" w:eastAsia="Times New Roman" w:hAnsi="Arial" w:cs="Arial"/>
            <w:b/>
            <w:bCs/>
            <w:color w:val="EEAC20"/>
            <w:szCs w:val="20"/>
            <w:u w:val="single"/>
            <w:lang w:eastAsia="de-DE"/>
          </w:rPr>
          <w:t>dass zwei komplementäre Eigenschaften eines Quantenobjektes nicht gleichzeitig exakt messbar seien</w:t>
        </w:r>
      </w:hyperlink>
      <w:r w:rsidRPr="00214D86">
        <w:rPr>
          <w:rFonts w:ascii="Arial" w:eastAsia="Times New Roman" w:hAnsi="Arial" w:cs="Arial"/>
          <w:color w:val="000000"/>
          <w:szCs w:val="20"/>
          <w:lang w:eastAsia="de-DE"/>
        </w:rPr>
        <w:t>. Die ungemessenen Teilcheneigenschaften seien allein uns unbekannt, nicht undefiniert. Sie wollten daher zeigen, dass die bisherige Quantenmechanik als Naturbeschreibung unvollständig ist. Damit meinten EPR, dass es </w:t>
      </w:r>
      <w:r w:rsidRPr="00214D86">
        <w:rPr>
          <w:rFonts w:ascii="Arial" w:eastAsia="Times New Roman" w:hAnsi="Arial" w:cs="Arial"/>
          <w:b/>
          <w:bCs/>
          <w:color w:val="000000"/>
          <w:szCs w:val="20"/>
          <w:lang w:eastAsia="de-DE"/>
        </w:rPr>
        <w:t>verborgene Variablen</w:t>
      </w:r>
      <w:r w:rsidRPr="00214D86">
        <w:rPr>
          <w:rFonts w:ascii="Arial" w:eastAsia="Times New Roman" w:hAnsi="Arial" w:cs="Arial"/>
          <w:color w:val="000000"/>
          <w:szCs w:val="20"/>
          <w:lang w:eastAsia="de-DE"/>
        </w:rPr>
        <w:t> gebe, die bereits vor der Messung die unbekannten Eigenschaften beinhalten. Jede dieser Eigenschaften würde bei der Entdeckung dann nicht festgelegt, sondern nur entdeckt. </w:t>
      </w:r>
      <w:r w:rsidRPr="00214D86">
        <w:rPr>
          <w:rFonts w:ascii="Arial" w:eastAsia="Times New Roman" w:hAnsi="Arial" w:cs="Arial"/>
          <w:b/>
          <w:bCs/>
          <w:color w:val="000000"/>
          <w:szCs w:val="20"/>
          <w:lang w:eastAsia="de-DE"/>
        </w:rPr>
        <w:t>Und da die Quantenmechanik keine solche Variable enthält, ist sie unvollständig bzw. nicht real</w:t>
      </w:r>
      <w:r w:rsidRPr="00214D86">
        <w:rPr>
          <w:rFonts w:ascii="Arial" w:eastAsia="Times New Roman" w:hAnsi="Arial" w:cs="Arial"/>
          <w:color w:val="000000"/>
          <w:szCs w:val="20"/>
          <w:lang w:eastAsia="de-DE"/>
        </w:rPr>
        <w:t>. Dafür müssten sie aber zuerst beweisen, dass ein Teilchen zu jedem Zeitpunkt einem bestimmten Aufenthaltsort und einer bestimmten Geschwindigkeit zuzuordnen ist.</w:t>
      </w:r>
    </w:p>
    <w:p w:rsidR="00214D86" w:rsidRPr="00214D86" w:rsidRDefault="00214D86" w:rsidP="00214D86">
      <w:pPr>
        <w:spacing w:after="0" w:line="252" w:lineRule="atLeast"/>
        <w:outlineLvl w:val="2"/>
        <w:rPr>
          <w:rFonts w:eastAsia="Times New Roman" w:cs="Arial"/>
          <w:b/>
          <w:bCs/>
          <w:color w:val="666666"/>
          <w:sz w:val="18"/>
          <w:szCs w:val="18"/>
          <w:lang w:eastAsia="de-DE"/>
        </w:rPr>
      </w:pPr>
      <w:r w:rsidRPr="00214D86">
        <w:rPr>
          <w:rFonts w:eastAsia="Times New Roman" w:cs="Arial"/>
          <w:b/>
          <w:bCs/>
          <w:color w:val="666666"/>
          <w:sz w:val="18"/>
          <w:szCs w:val="18"/>
          <w:lang w:eastAsia="de-DE"/>
        </w:rPr>
        <w:t>3.2. der Versuchsaufbau</w:t>
      </w:r>
    </w:p>
    <w:p w:rsidR="00214D86" w:rsidRPr="00214D86" w:rsidRDefault="00214D86" w:rsidP="00214D86">
      <w:pPr>
        <w:spacing w:after="150" w:line="261"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 xml:space="preserve">Es gibt mehrere experimentelle Anordnungen, die den EPR-Effekt aufzeigen. Welche dabei beleuchtet wird, ist sekundär. Primär geht es um das dahinterstehende Argumentationsprinzip. Daher nun eine relativ einfache und anschauliche Variante. Zunächst befinden sich zwei Teilchen mit komplementären Eigenschaften in einem </w:t>
      </w:r>
      <w:proofErr w:type="spellStart"/>
      <w:r w:rsidRPr="00214D86">
        <w:rPr>
          <w:rFonts w:ascii="Arial" w:eastAsia="Times New Roman" w:hAnsi="Arial" w:cs="Arial"/>
          <w:color w:val="000000"/>
          <w:szCs w:val="20"/>
          <w:lang w:eastAsia="de-DE"/>
        </w:rPr>
        <w:t>Quellort</w:t>
      </w:r>
      <w:proofErr w:type="spellEnd"/>
      <w:r w:rsidRPr="00214D86">
        <w:rPr>
          <w:rFonts w:ascii="Arial" w:eastAsia="Times New Roman" w:hAnsi="Arial" w:cs="Arial"/>
          <w:color w:val="000000"/>
          <w:szCs w:val="20"/>
          <w:lang w:eastAsia="de-DE"/>
        </w:rPr>
        <w:t xml:space="preserve"> und wechselwirken in diesem miteinander. Dieser kann beispielsweise ein größeres, bis dato ruhendes Teilchen sein, aus dessen Zerfall die zwei kleineren hervorgehen. Nach dem </w:t>
      </w:r>
      <w:r w:rsidRPr="00214D86">
        <w:rPr>
          <w:rFonts w:ascii="Arial" w:eastAsia="Times New Roman" w:hAnsi="Arial" w:cs="Arial"/>
          <w:i/>
          <w:iCs/>
          <w:color w:val="000000"/>
          <w:szCs w:val="20"/>
          <w:lang w:eastAsia="de-DE"/>
        </w:rPr>
        <w:t>„</w:t>
      </w:r>
      <w:proofErr w:type="spellStart"/>
      <w:r w:rsidRPr="00214D86">
        <w:rPr>
          <w:rFonts w:ascii="Arial" w:eastAsia="Times New Roman" w:hAnsi="Arial" w:cs="Arial"/>
          <w:b/>
          <w:bCs/>
          <w:i/>
          <w:iCs/>
          <w:color w:val="000000"/>
          <w:szCs w:val="20"/>
          <w:lang w:eastAsia="de-DE"/>
        </w:rPr>
        <w:t>Spinerhaltungssatz</w:t>
      </w:r>
      <w:proofErr w:type="spellEnd"/>
      <w:r w:rsidRPr="00214D86">
        <w:rPr>
          <w:rFonts w:ascii="Arial" w:eastAsia="Times New Roman" w:hAnsi="Arial" w:cs="Arial"/>
          <w:color w:val="000000"/>
          <w:szCs w:val="20"/>
          <w:lang w:eastAsia="de-DE"/>
        </w:rPr>
        <w:t>“ ist der Gesamtspin </w:t>
      </w:r>
      <w:r w:rsidRPr="00214D86">
        <w:rPr>
          <w:rFonts w:ascii="Arial" w:eastAsia="Times New Roman" w:hAnsi="Arial" w:cs="Arial"/>
          <w:i/>
          <w:iCs/>
          <w:color w:val="000000"/>
          <w:szCs w:val="20"/>
          <w:lang w:eastAsia="de-DE"/>
        </w:rPr>
        <w:t>(Summe der Spins der einzelnen Teilchen)</w:t>
      </w:r>
      <w:r w:rsidRPr="00214D86">
        <w:rPr>
          <w:rFonts w:ascii="Arial" w:eastAsia="Times New Roman" w:hAnsi="Arial" w:cs="Arial"/>
          <w:color w:val="000000"/>
          <w:szCs w:val="20"/>
          <w:lang w:eastAsia="de-DE"/>
        </w:rPr>
        <w:t> der Teilchen </w:t>
      </w:r>
      <w:r w:rsidRPr="00214D86">
        <w:rPr>
          <w:rFonts w:ascii="Arial" w:eastAsia="Times New Roman" w:hAnsi="Arial" w:cs="Arial"/>
          <w:i/>
          <w:iCs/>
          <w:color w:val="000000"/>
          <w:szCs w:val="20"/>
          <w:lang w:eastAsia="de-DE"/>
        </w:rPr>
        <w:t>(Eigendrehimpuls)</w:t>
      </w:r>
      <w:r w:rsidRPr="00214D86">
        <w:rPr>
          <w:rFonts w:ascii="Arial" w:eastAsia="Times New Roman" w:hAnsi="Arial" w:cs="Arial"/>
          <w:color w:val="000000"/>
          <w:szCs w:val="20"/>
          <w:lang w:eastAsia="de-DE"/>
        </w:rPr>
        <w:t xml:space="preserve">, sofern diese nicht mit weiteren Parametern wechselwirken, stets der gleiche. Man kann sich das so vorstellen, dass sich das </w:t>
      </w:r>
      <w:proofErr w:type="gramStart"/>
      <w:r w:rsidRPr="00214D86">
        <w:rPr>
          <w:rFonts w:ascii="Arial" w:eastAsia="Times New Roman" w:hAnsi="Arial" w:cs="Arial"/>
          <w:color w:val="000000"/>
          <w:szCs w:val="20"/>
          <w:lang w:eastAsia="de-DE"/>
        </w:rPr>
        <w:t>eine</w:t>
      </w:r>
      <w:proofErr w:type="gramEnd"/>
      <w:r w:rsidRPr="00214D86">
        <w:rPr>
          <w:rFonts w:ascii="Arial" w:eastAsia="Times New Roman" w:hAnsi="Arial" w:cs="Arial"/>
          <w:color w:val="000000"/>
          <w:szCs w:val="20"/>
          <w:lang w:eastAsia="de-DE"/>
        </w:rPr>
        <w:t xml:space="preserve"> Teilchen </w:t>
      </w:r>
      <w:proofErr w:type="spellStart"/>
      <w:r w:rsidRPr="00214D86">
        <w:rPr>
          <w:rFonts w:ascii="Arial" w:eastAsia="Times New Roman" w:hAnsi="Arial" w:cs="Arial"/>
          <w:color w:val="000000"/>
          <w:szCs w:val="20"/>
          <w:lang w:eastAsia="de-DE"/>
        </w:rPr>
        <w:t>genau so</w:t>
      </w:r>
      <w:proofErr w:type="spellEnd"/>
      <w:r w:rsidRPr="00214D86">
        <w:rPr>
          <w:rFonts w:ascii="Arial" w:eastAsia="Times New Roman" w:hAnsi="Arial" w:cs="Arial"/>
          <w:color w:val="000000"/>
          <w:szCs w:val="20"/>
          <w:lang w:eastAsia="de-DE"/>
        </w:rPr>
        <w:t xml:space="preserve"> stark nach waagrecht wie das andere senkrecht um die eigene Achse bewegt. Die Vorzeichen sind entgegengesetzt und der Gesamtspin beider Teilchen Null. Vom </w:t>
      </w:r>
      <w:proofErr w:type="spellStart"/>
      <w:r w:rsidRPr="00214D86">
        <w:rPr>
          <w:rFonts w:ascii="Arial" w:eastAsia="Times New Roman" w:hAnsi="Arial" w:cs="Arial"/>
          <w:color w:val="000000"/>
          <w:szCs w:val="20"/>
          <w:lang w:eastAsia="de-DE"/>
        </w:rPr>
        <w:t>Quellort</w:t>
      </w:r>
      <w:proofErr w:type="spellEnd"/>
      <w:r w:rsidRPr="00214D86">
        <w:rPr>
          <w:rFonts w:ascii="Arial" w:eastAsia="Times New Roman" w:hAnsi="Arial" w:cs="Arial"/>
          <w:color w:val="000000"/>
          <w:szCs w:val="20"/>
          <w:lang w:eastAsia="de-DE"/>
        </w:rPr>
        <w:t xml:space="preserve"> aus bewegen sich die beiden Teilchen nun mitsamt ihren komplementären Observablen etwa diametral voneinander weg. Wenn man jetzt den Spin des einen Teilchens misst, müsste sich nach dem </w:t>
      </w:r>
      <w:r w:rsidRPr="00214D86">
        <w:rPr>
          <w:rFonts w:ascii="Arial" w:eastAsia="Times New Roman" w:hAnsi="Arial" w:cs="Arial"/>
          <w:i/>
          <w:iCs/>
          <w:color w:val="000000"/>
          <w:szCs w:val="20"/>
          <w:lang w:eastAsia="de-DE"/>
        </w:rPr>
        <w:t>„</w:t>
      </w:r>
      <w:proofErr w:type="spellStart"/>
      <w:r w:rsidRPr="00214D86">
        <w:rPr>
          <w:rFonts w:ascii="Arial" w:eastAsia="Times New Roman" w:hAnsi="Arial" w:cs="Arial"/>
          <w:i/>
          <w:iCs/>
          <w:color w:val="000000"/>
          <w:szCs w:val="20"/>
          <w:lang w:eastAsia="de-DE"/>
        </w:rPr>
        <w:t>Spinerhaltungsssatz</w:t>
      </w:r>
      <w:proofErr w:type="spellEnd"/>
      <w:r w:rsidRPr="00214D86">
        <w:rPr>
          <w:rFonts w:ascii="Arial" w:eastAsia="Times New Roman" w:hAnsi="Arial" w:cs="Arial"/>
          <w:i/>
          <w:iCs/>
          <w:color w:val="000000"/>
          <w:szCs w:val="20"/>
          <w:lang w:eastAsia="de-DE"/>
        </w:rPr>
        <w:t>“</w:t>
      </w:r>
      <w:r w:rsidRPr="00214D86">
        <w:rPr>
          <w:rFonts w:ascii="Arial" w:eastAsia="Times New Roman" w:hAnsi="Arial" w:cs="Arial"/>
          <w:color w:val="000000"/>
          <w:szCs w:val="20"/>
          <w:lang w:eastAsia="de-DE"/>
        </w:rPr>
        <w:t> unverzüglich auch den des anderen definieren. Damit hatten EPR einen Weg gefunden, eine Teilcheneigenschaft zu messen, </w:t>
      </w:r>
      <w:r w:rsidRPr="00214D86">
        <w:rPr>
          <w:rFonts w:ascii="Arial" w:eastAsia="Times New Roman" w:hAnsi="Arial" w:cs="Arial"/>
          <w:i/>
          <w:iCs/>
          <w:color w:val="000000"/>
          <w:szCs w:val="20"/>
          <w:lang w:eastAsia="de-DE"/>
        </w:rPr>
        <w:t>(vermutlich)</w:t>
      </w:r>
      <w:r w:rsidRPr="00214D86">
        <w:rPr>
          <w:rFonts w:ascii="Arial" w:eastAsia="Times New Roman" w:hAnsi="Arial" w:cs="Arial"/>
          <w:color w:val="000000"/>
          <w:szCs w:val="20"/>
          <w:lang w:eastAsia="de-DE"/>
        </w:rPr>
        <w:t> ohne das zugehörige Teilchen zu beeinflussen. Man misst quasi indirekt über ein anderes Teilchen. Sie haben zwei Teilchen miteinander </w:t>
      </w:r>
      <w:r w:rsidRPr="00214D86">
        <w:rPr>
          <w:rFonts w:ascii="Arial" w:eastAsia="Times New Roman" w:hAnsi="Arial" w:cs="Arial"/>
          <w:b/>
          <w:bCs/>
          <w:color w:val="000000"/>
          <w:szCs w:val="20"/>
          <w:lang w:eastAsia="de-DE"/>
        </w:rPr>
        <w:t>verschränkt</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Sobald ich etwas über eine Eigenschaft eines Teilchens A weiß, kann ich aufgrund dessen sofort auch etwas über eine entsprechend komplementäre Eigenschaft eines verschränkten Teilchens B aussagen</w:t>
      </w:r>
      <w:r w:rsidRPr="00214D86">
        <w:rPr>
          <w:rFonts w:ascii="Arial" w:eastAsia="Times New Roman" w:hAnsi="Arial" w:cs="Arial"/>
          <w:color w:val="000000"/>
          <w:szCs w:val="20"/>
          <w:lang w:eastAsia="de-DE"/>
        </w:rPr>
        <w:t>. Hierin sahen EPR einen Widerspruch der</w:t>
      </w:r>
      <w:r w:rsidRPr="00214D86">
        <w:rPr>
          <w:rFonts w:ascii="Arial" w:eastAsia="Times New Roman" w:hAnsi="Arial" w:cs="Arial"/>
          <w:color w:val="000000"/>
          <w:sz w:val="18"/>
          <w:szCs w:val="18"/>
          <w:lang w:eastAsia="de-DE"/>
        </w:rPr>
        <w:t> </w:t>
      </w:r>
      <w:proofErr w:type="spellStart"/>
      <w:r w:rsidRPr="00214D86">
        <w:rPr>
          <w:rFonts w:ascii="Arial" w:eastAsia="Times New Roman" w:hAnsi="Arial" w:cs="Arial"/>
          <w:color w:val="000000"/>
          <w:szCs w:val="20"/>
          <w:lang w:eastAsia="de-DE"/>
        </w:rPr>
        <w:t>Heisenbergschen</w:t>
      </w:r>
      <w:proofErr w:type="spellEnd"/>
      <w:r w:rsidRPr="00214D86">
        <w:rPr>
          <w:rFonts w:ascii="Arial" w:eastAsia="Times New Roman" w:hAnsi="Arial" w:cs="Arial"/>
          <w:color w:val="000000"/>
          <w:szCs w:val="20"/>
          <w:lang w:eastAsia="de-DE"/>
        </w:rPr>
        <w:t xml:space="preserve"> Unschärferelation</w:t>
      </w:r>
    </w:p>
    <w:p w:rsidR="00214D86" w:rsidRPr="00214D86" w:rsidRDefault="00214D86" w:rsidP="00214D86">
      <w:pPr>
        <w:spacing w:after="0" w:line="240" w:lineRule="auto"/>
        <w:rPr>
          <w:rFonts w:ascii="Arial" w:eastAsia="Times New Roman" w:hAnsi="Arial" w:cs="Arial"/>
          <w:color w:val="666666"/>
          <w:sz w:val="18"/>
          <w:szCs w:val="18"/>
          <w:lang w:eastAsia="de-DE"/>
        </w:rPr>
      </w:pPr>
      <w:r w:rsidRPr="00214D86">
        <w:rPr>
          <w:rFonts w:ascii="Arial" w:eastAsia="Times New Roman" w:hAnsi="Arial" w:cs="Arial"/>
          <w:noProof/>
          <w:color w:val="666666"/>
          <w:sz w:val="18"/>
          <w:szCs w:val="18"/>
          <w:lang w:eastAsia="de-DE"/>
        </w:rPr>
        <w:lastRenderedPageBreak/>
        <w:drawing>
          <wp:inline distT="0" distB="0" distL="0" distR="0">
            <wp:extent cx="5264150" cy="2647950"/>
            <wp:effectExtent l="0" t="0" r="0" b="0"/>
            <wp:docPr id="1" name="Grafik 1" descr="https://image.jimcdn.com/app/cms/image/transf/dimension=553x10000:format=png/path/s94537e3699d07eaa/image/i7682f073699dae4f/version/140184772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88013593" descr="https://image.jimcdn.com/app/cms/image/transf/dimension=553x10000:format=png/path/s94537e3699d07eaa/image/i7682f073699dae4f/version/1401847723/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150" cy="2647950"/>
                    </a:xfrm>
                    <a:prstGeom prst="rect">
                      <a:avLst/>
                    </a:prstGeom>
                    <a:noFill/>
                    <a:ln>
                      <a:noFill/>
                    </a:ln>
                  </pic:spPr>
                </pic:pic>
              </a:graphicData>
            </a:graphic>
          </wp:inline>
        </w:drawing>
      </w:r>
    </w:p>
    <w:p w:rsidR="00214D86" w:rsidRPr="00214D86" w:rsidRDefault="00214D86" w:rsidP="00214D86">
      <w:pPr>
        <w:spacing w:after="0" w:line="252" w:lineRule="atLeast"/>
        <w:outlineLvl w:val="2"/>
        <w:rPr>
          <w:rFonts w:eastAsia="Times New Roman" w:cs="Arial"/>
          <w:b/>
          <w:bCs/>
          <w:color w:val="666666"/>
          <w:sz w:val="18"/>
          <w:szCs w:val="18"/>
          <w:lang w:eastAsia="de-DE"/>
        </w:rPr>
      </w:pPr>
      <w:r w:rsidRPr="00214D86">
        <w:rPr>
          <w:rFonts w:eastAsia="Times New Roman" w:cs="Arial"/>
          <w:b/>
          <w:bCs/>
          <w:color w:val="666666"/>
          <w:sz w:val="18"/>
          <w:szCs w:val="18"/>
          <w:lang w:eastAsia="de-DE"/>
        </w:rPr>
        <w:t>3.3. die Idee</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EPR argumentieren nun wie folgt. Da die Teilchen jetzt verschränkt sein müssten, quasi etwa durch Erhaltungssätze miteinander gekoppelt sind, müsste man beide auch durch einen einzigen quantenmechanischen Zustand, mithilfe bloß einer</w:t>
      </w:r>
      <w:r w:rsidRPr="00214D86">
        <w:rPr>
          <w:rFonts w:ascii="Arial" w:eastAsia="Times New Roman" w:hAnsi="Arial" w:cs="Arial"/>
          <w:color w:val="666666"/>
          <w:szCs w:val="20"/>
          <w:lang w:eastAsia="de-DE"/>
        </w:rPr>
        <w:t> </w:t>
      </w:r>
      <w:hyperlink r:id="rId12" w:tgtFrame="" w:history="1">
        <w:r w:rsidRPr="00214D86">
          <w:rPr>
            <w:rFonts w:ascii="Arial" w:eastAsia="Times New Roman" w:hAnsi="Arial" w:cs="Arial"/>
            <w:color w:val="EEAC20"/>
            <w:szCs w:val="20"/>
            <w:u w:val="single"/>
            <w:lang w:eastAsia="de-DE"/>
          </w:rPr>
          <w:t>Wellenfunktion</w:t>
        </w:r>
      </w:hyperlink>
      <w:r w:rsidRPr="00214D86">
        <w:rPr>
          <w:rFonts w:ascii="Arial" w:eastAsia="Times New Roman" w:hAnsi="Arial" w:cs="Arial"/>
          <w:color w:val="666666"/>
          <w:szCs w:val="20"/>
          <w:lang w:eastAsia="de-DE"/>
        </w:rPr>
        <w:t> </w:t>
      </w:r>
      <w:r w:rsidRPr="00214D86">
        <w:rPr>
          <w:rFonts w:ascii="Arial" w:eastAsia="Times New Roman" w:hAnsi="Arial" w:cs="Arial"/>
          <w:color w:val="000000"/>
          <w:szCs w:val="20"/>
          <w:lang w:eastAsia="de-DE"/>
        </w:rPr>
        <w:t>beschreiben können. Wenn also die Teilcheneigenschaften vor dem Zeitpunkt der Messung unbestimmt seien. Und wenn nur die Wenn-dann-Korrelation komplementärer Teilcheneigenschaften bekannt seien. Dann müsste nun beispielsweise die exakte Messung des Impulses von einem der beiden verschränkten Teilchen den Ort des anderen definieren. Gleiches gilt für Teilchen gegensätzlicher Polarisation. Falls ein Photon waagerecht polarisiert ist, dann ist das andere sicher senkrecht polarisiert. So weit, so gut. Für einen solchen Effekt müssten die verschränkten Teilchen Informationen miteinander austauschen.</w:t>
      </w:r>
      <w:r w:rsidRPr="00214D86">
        <w:rPr>
          <w:rFonts w:ascii="Arial" w:eastAsia="Times New Roman" w:hAnsi="Arial" w:cs="Arial"/>
          <w:color w:val="666666"/>
          <w:szCs w:val="20"/>
          <w:lang w:eastAsia="de-DE"/>
        </w:rPr>
        <w:t> </w:t>
      </w:r>
      <w:hyperlink r:id="rId13" w:tgtFrame="" w:history="1">
        <w:r w:rsidRPr="00214D86">
          <w:rPr>
            <w:rFonts w:ascii="Arial" w:eastAsia="Times New Roman" w:hAnsi="Arial" w:cs="Arial"/>
            <w:color w:val="EEAC20"/>
            <w:szCs w:val="20"/>
            <w:u w:val="single"/>
            <w:lang w:eastAsia="de-DE"/>
          </w:rPr>
          <w:t>Die Maximalgeschwindigkeit für einen Informationsaustausch liegt laut der speziellen Relativitätstheorie bei Lichtgeschwindigkeit</w:t>
        </w:r>
      </w:hyperlink>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Wenn sich jedoch ein Teilchen am einen und das andere am anderen Ende des Universums befände und die Messungen sehr zeitnah erfolgen, dann ist ein rechtzeitiger Informationsaustausch nicht möglich</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Würden aber experimentell nun beide Messungen mit hoher Genauigkeit gelingen, dann müssten die Teilcheneigenschaften bereits vorher festgelegt sein. Das Postulat von EPR war letztlich, dass jedem Element der physikalischen Realität bei einer vollständigen Theorie eine Entsprechung zukommen müsse</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 xml:space="preserve">Und weil die Quantenmechanik, allen voran die HUR,  die ungemessenen Teilcheneigenschaften außer Acht </w:t>
      </w:r>
      <w:proofErr w:type="gramStart"/>
      <w:r w:rsidRPr="00214D86">
        <w:rPr>
          <w:rFonts w:ascii="Arial" w:eastAsia="Times New Roman" w:hAnsi="Arial" w:cs="Arial"/>
          <w:b/>
          <w:bCs/>
          <w:color w:val="000000"/>
          <w:szCs w:val="20"/>
          <w:lang w:eastAsia="de-DE"/>
        </w:rPr>
        <w:t>lässt</w:t>
      </w:r>
      <w:proofErr w:type="gramEnd"/>
      <w:r w:rsidRPr="00214D86">
        <w:rPr>
          <w:rFonts w:ascii="Arial" w:eastAsia="Times New Roman" w:hAnsi="Arial" w:cs="Arial"/>
          <w:b/>
          <w:bCs/>
          <w:color w:val="000000"/>
          <w:szCs w:val="20"/>
          <w:lang w:eastAsia="de-DE"/>
        </w:rPr>
        <w:t>, sei sie unvollständig oder falsch.</w:t>
      </w:r>
    </w:p>
    <w:p w:rsidR="00214D86" w:rsidRPr="00214D86" w:rsidRDefault="00214D86" w:rsidP="00214D86">
      <w:pPr>
        <w:spacing w:after="0" w:line="378" w:lineRule="atLeast"/>
        <w:outlineLvl w:val="1"/>
        <w:rPr>
          <w:rFonts w:ascii="Helvetica" w:eastAsia="Times New Roman" w:hAnsi="Helvetica" w:cs="Arial"/>
          <w:b/>
          <w:bCs/>
          <w:color w:val="666666"/>
          <w:sz w:val="27"/>
          <w:szCs w:val="27"/>
          <w:lang w:eastAsia="de-DE"/>
        </w:rPr>
      </w:pPr>
      <w:r w:rsidRPr="00214D86">
        <w:rPr>
          <w:rFonts w:ascii="Helvetica" w:eastAsia="Times New Roman" w:hAnsi="Helvetica" w:cs="Arial"/>
          <w:b/>
          <w:bCs/>
          <w:color w:val="666666"/>
          <w:sz w:val="27"/>
          <w:szCs w:val="27"/>
          <w:lang w:eastAsia="de-DE"/>
        </w:rPr>
        <w:t xml:space="preserve">4. </w:t>
      </w:r>
      <w:proofErr w:type="spellStart"/>
      <w:r w:rsidRPr="00214D86">
        <w:rPr>
          <w:rFonts w:ascii="Helvetica" w:eastAsia="Times New Roman" w:hAnsi="Helvetica" w:cs="Arial"/>
          <w:b/>
          <w:bCs/>
          <w:color w:val="666666"/>
          <w:sz w:val="27"/>
          <w:szCs w:val="27"/>
          <w:lang w:eastAsia="de-DE"/>
        </w:rPr>
        <w:t>Bellsche</w:t>
      </w:r>
      <w:proofErr w:type="spellEnd"/>
      <w:r w:rsidRPr="00214D86">
        <w:rPr>
          <w:rFonts w:ascii="Helvetica" w:eastAsia="Times New Roman" w:hAnsi="Helvetica" w:cs="Arial"/>
          <w:b/>
          <w:bCs/>
          <w:color w:val="666666"/>
          <w:sz w:val="27"/>
          <w:szCs w:val="27"/>
          <w:lang w:eastAsia="de-DE"/>
        </w:rPr>
        <w:t xml:space="preserve"> Ungleichung</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 xml:space="preserve">Die </w:t>
      </w:r>
      <w:proofErr w:type="spellStart"/>
      <w:r w:rsidRPr="00214D86">
        <w:rPr>
          <w:rFonts w:ascii="Arial" w:eastAsia="Times New Roman" w:hAnsi="Arial" w:cs="Arial"/>
          <w:b/>
          <w:bCs/>
          <w:color w:val="000000"/>
          <w:szCs w:val="20"/>
          <w:lang w:eastAsia="de-DE"/>
        </w:rPr>
        <w:t>Bellsche</w:t>
      </w:r>
      <w:proofErr w:type="spellEnd"/>
      <w:r w:rsidRPr="00214D86">
        <w:rPr>
          <w:rFonts w:ascii="Arial" w:eastAsia="Times New Roman" w:hAnsi="Arial" w:cs="Arial"/>
          <w:b/>
          <w:bCs/>
          <w:color w:val="000000"/>
          <w:szCs w:val="20"/>
          <w:lang w:eastAsia="de-DE"/>
        </w:rPr>
        <w:t xml:space="preserve"> Ungleichung gilt in allen physikalischen Theorien, die realistisch und lokal, sprich klassisch sind</w:t>
      </w:r>
      <w:r w:rsidRPr="00214D86">
        <w:rPr>
          <w:rFonts w:ascii="Arial" w:eastAsia="Times New Roman" w:hAnsi="Arial" w:cs="Arial"/>
          <w:color w:val="000000"/>
          <w:szCs w:val="20"/>
          <w:lang w:eastAsia="de-DE"/>
        </w:rPr>
        <w:t>. Formuliert wurden sie 1964 von dem Physiker Bell und kann als eine Antwort auf den EPR-Effekt gesehen werden. </w:t>
      </w:r>
      <w:r w:rsidRPr="00214D86">
        <w:rPr>
          <w:rFonts w:ascii="Arial" w:eastAsia="Times New Roman" w:hAnsi="Arial" w:cs="Arial"/>
          <w:b/>
          <w:bCs/>
          <w:color w:val="000000"/>
          <w:szCs w:val="20"/>
          <w:lang w:eastAsia="de-DE"/>
        </w:rPr>
        <w:t xml:space="preserve">Die Quantenmechanik verletzt die </w:t>
      </w:r>
      <w:proofErr w:type="spellStart"/>
      <w:r w:rsidRPr="00214D86">
        <w:rPr>
          <w:rFonts w:ascii="Arial" w:eastAsia="Times New Roman" w:hAnsi="Arial" w:cs="Arial"/>
          <w:b/>
          <w:bCs/>
          <w:color w:val="000000"/>
          <w:szCs w:val="20"/>
          <w:lang w:eastAsia="de-DE"/>
        </w:rPr>
        <w:t>Bellsche</w:t>
      </w:r>
      <w:proofErr w:type="spellEnd"/>
      <w:r w:rsidRPr="00214D86">
        <w:rPr>
          <w:rFonts w:ascii="Arial" w:eastAsia="Times New Roman" w:hAnsi="Arial" w:cs="Arial"/>
          <w:b/>
          <w:bCs/>
          <w:color w:val="000000"/>
          <w:szCs w:val="20"/>
          <w:lang w:eastAsia="de-DE"/>
        </w:rPr>
        <w:t xml:space="preserve"> Ungleichung</w:t>
      </w:r>
      <w:r w:rsidRPr="00214D86">
        <w:rPr>
          <w:rFonts w:ascii="Arial" w:eastAsia="Times New Roman" w:hAnsi="Arial" w:cs="Arial"/>
          <w:color w:val="000000"/>
          <w:szCs w:val="20"/>
          <w:lang w:eastAsia="de-DE"/>
        </w:rPr>
        <w:t>. Das bedeutet, dass </w:t>
      </w:r>
      <w:r w:rsidRPr="00214D86">
        <w:rPr>
          <w:rFonts w:ascii="Arial" w:eastAsia="Times New Roman" w:hAnsi="Arial" w:cs="Arial"/>
          <w:b/>
          <w:bCs/>
          <w:color w:val="000000"/>
          <w:szCs w:val="20"/>
          <w:lang w:eastAsia="de-DE"/>
        </w:rPr>
        <w:t>die Quantenmechanik auch nicht durch Hinzufügen verborgener Variablen vervollständigt werden kann und folglich tatsächlich keine realistische und lokale  Theorie ist</w:t>
      </w:r>
      <w:r w:rsidRPr="00214D86">
        <w:rPr>
          <w:rFonts w:ascii="Arial" w:eastAsia="Times New Roman" w:hAnsi="Arial" w:cs="Arial"/>
          <w:color w:val="000000"/>
          <w:szCs w:val="20"/>
          <w:lang w:eastAsia="de-DE"/>
        </w:rPr>
        <w:t>. Deshalb ist das </w:t>
      </w:r>
      <w:r w:rsidRPr="00214D86">
        <w:rPr>
          <w:rFonts w:ascii="Arial" w:eastAsia="Times New Roman" w:hAnsi="Arial" w:cs="Arial"/>
          <w:b/>
          <w:bCs/>
          <w:color w:val="000000"/>
          <w:szCs w:val="20"/>
          <w:lang w:eastAsia="de-DE"/>
        </w:rPr>
        <w:t>EPR-Argument obsolet</w:t>
      </w:r>
      <w:r w:rsidRPr="00214D86">
        <w:rPr>
          <w:rFonts w:ascii="Arial" w:eastAsia="Times New Roman" w:hAnsi="Arial" w:cs="Arial"/>
          <w:color w:val="000000"/>
          <w:szCs w:val="20"/>
          <w:lang w:eastAsia="de-DE"/>
        </w:rPr>
        <w:t>.</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Die </w:t>
      </w:r>
      <w:r w:rsidRPr="00214D86">
        <w:rPr>
          <w:rFonts w:ascii="Arial" w:eastAsia="Times New Roman" w:hAnsi="Arial" w:cs="Arial"/>
          <w:b/>
          <w:bCs/>
          <w:color w:val="000000"/>
          <w:szCs w:val="20"/>
          <w:lang w:eastAsia="de-DE"/>
        </w:rPr>
        <w:t>Theorie verborgener Variablen</w:t>
      </w:r>
      <w:r w:rsidRPr="00214D86">
        <w:rPr>
          <w:rFonts w:ascii="Arial" w:eastAsia="Times New Roman" w:hAnsi="Arial" w:cs="Arial"/>
          <w:color w:val="000000"/>
          <w:szCs w:val="20"/>
          <w:lang w:eastAsia="de-DE"/>
        </w:rPr>
        <w:t> besagt, dass verschränkte Teilchen feste Eigenschaften besitzen, die aber unserer unmittelbaren Messung nicht zugänglich sind. Diese</w:t>
      </w:r>
      <w:r w:rsidRPr="00214D86">
        <w:rPr>
          <w:rFonts w:ascii="Arial" w:eastAsia="Times New Roman" w:hAnsi="Arial" w:cs="Arial"/>
          <w:color w:val="666666"/>
          <w:szCs w:val="20"/>
          <w:lang w:eastAsia="de-DE"/>
        </w:rPr>
        <w:t> </w:t>
      </w:r>
      <w:r w:rsidRPr="00214D86">
        <w:rPr>
          <w:rFonts w:ascii="Arial" w:eastAsia="Times New Roman" w:hAnsi="Arial" w:cs="Arial"/>
          <w:b/>
          <w:bCs/>
          <w:color w:val="000000"/>
          <w:szCs w:val="20"/>
          <w:lang w:eastAsia="de-DE"/>
        </w:rPr>
        <w:t xml:space="preserve">wurde durch die gemessene Verletzung der </w:t>
      </w:r>
      <w:proofErr w:type="spellStart"/>
      <w:r w:rsidRPr="00214D86">
        <w:rPr>
          <w:rFonts w:ascii="Arial" w:eastAsia="Times New Roman" w:hAnsi="Arial" w:cs="Arial"/>
          <w:b/>
          <w:bCs/>
          <w:color w:val="000000"/>
          <w:szCs w:val="20"/>
          <w:lang w:eastAsia="de-DE"/>
        </w:rPr>
        <w:t>Bellschen</w:t>
      </w:r>
      <w:proofErr w:type="spellEnd"/>
      <w:r w:rsidRPr="00214D86">
        <w:rPr>
          <w:rFonts w:ascii="Arial" w:eastAsia="Times New Roman" w:hAnsi="Arial" w:cs="Arial"/>
          <w:b/>
          <w:bCs/>
          <w:color w:val="000000"/>
          <w:szCs w:val="20"/>
          <w:lang w:eastAsia="de-DE"/>
        </w:rPr>
        <w:t xml:space="preserve"> Ungleichung bei verschränkten Photonenpaaren</w:t>
      </w:r>
      <w:r w:rsidRPr="00214D86">
        <w:rPr>
          <w:rFonts w:ascii="Arial" w:eastAsia="Times New Roman" w:hAnsi="Arial" w:cs="Arial"/>
          <w:b/>
          <w:bCs/>
          <w:color w:val="666666"/>
          <w:szCs w:val="20"/>
          <w:lang w:eastAsia="de-DE"/>
        </w:rPr>
        <w:t> </w:t>
      </w:r>
      <w:r w:rsidRPr="00214D86">
        <w:rPr>
          <w:rFonts w:ascii="Arial" w:eastAsia="Times New Roman" w:hAnsi="Arial" w:cs="Arial"/>
          <w:b/>
          <w:bCs/>
          <w:color w:val="FFC000"/>
          <w:szCs w:val="20"/>
          <w:lang w:eastAsia="de-DE"/>
        </w:rPr>
        <w:t>falsifiziert</w:t>
      </w:r>
      <w:r w:rsidRPr="00214D86">
        <w:rPr>
          <w:rFonts w:ascii="Arial" w:eastAsia="Times New Roman" w:hAnsi="Arial" w:cs="Arial"/>
          <w:color w:val="000000"/>
          <w:szCs w:val="20"/>
          <w:lang w:eastAsia="de-DE"/>
        </w:rPr>
        <w:t xml:space="preserve">. Damit schaffte die </w:t>
      </w:r>
      <w:proofErr w:type="spellStart"/>
      <w:r w:rsidRPr="00214D86">
        <w:rPr>
          <w:rFonts w:ascii="Arial" w:eastAsia="Times New Roman" w:hAnsi="Arial" w:cs="Arial"/>
          <w:color w:val="000000"/>
          <w:szCs w:val="20"/>
          <w:lang w:eastAsia="de-DE"/>
        </w:rPr>
        <w:t>Bellsche</w:t>
      </w:r>
      <w:proofErr w:type="spellEnd"/>
      <w:r w:rsidRPr="00214D86">
        <w:rPr>
          <w:rFonts w:ascii="Arial" w:eastAsia="Times New Roman" w:hAnsi="Arial" w:cs="Arial"/>
          <w:color w:val="000000"/>
          <w:szCs w:val="20"/>
          <w:lang w:eastAsia="de-DE"/>
        </w:rPr>
        <w:t xml:space="preserve"> Ungleichung, was lange Zeit als unmöglich galt, </w:t>
      </w:r>
      <w:r w:rsidRPr="00214D86">
        <w:rPr>
          <w:rFonts w:ascii="Arial" w:eastAsia="Times New Roman" w:hAnsi="Arial" w:cs="Arial"/>
          <w:b/>
          <w:bCs/>
          <w:color w:val="000000"/>
          <w:szCs w:val="20"/>
          <w:lang w:eastAsia="de-DE"/>
        </w:rPr>
        <w:t>eine</w:t>
      </w:r>
      <w:r w:rsidRPr="00214D86">
        <w:rPr>
          <w:rFonts w:ascii="Arial" w:eastAsia="Times New Roman" w:hAnsi="Arial" w:cs="Arial"/>
          <w:color w:val="666666"/>
          <w:szCs w:val="20"/>
          <w:lang w:eastAsia="de-DE"/>
        </w:rPr>
        <w:t> </w:t>
      </w:r>
      <w:r w:rsidRPr="00214D86">
        <w:rPr>
          <w:rFonts w:ascii="Arial" w:eastAsia="Times New Roman" w:hAnsi="Arial" w:cs="Arial"/>
          <w:i/>
          <w:iCs/>
          <w:color w:val="000000"/>
          <w:szCs w:val="20"/>
          <w:lang w:eastAsia="de-DE"/>
        </w:rPr>
        <w:t>„</w:t>
      </w:r>
      <w:r w:rsidRPr="00214D86">
        <w:rPr>
          <w:rFonts w:ascii="Arial" w:eastAsia="Times New Roman" w:hAnsi="Arial" w:cs="Arial"/>
          <w:b/>
          <w:bCs/>
          <w:i/>
          <w:iCs/>
          <w:color w:val="000000"/>
          <w:szCs w:val="20"/>
          <w:lang w:eastAsia="de-DE"/>
        </w:rPr>
        <w:t>empirische Messung</w:t>
      </w:r>
      <w:r w:rsidRPr="00214D86">
        <w:rPr>
          <w:rFonts w:ascii="Arial" w:eastAsia="Times New Roman" w:hAnsi="Arial" w:cs="Arial"/>
          <w:b/>
          <w:bCs/>
          <w:i/>
          <w:iCs/>
          <w:color w:val="666666"/>
          <w:szCs w:val="20"/>
          <w:lang w:eastAsia="de-DE"/>
        </w:rPr>
        <w:t> </w:t>
      </w:r>
      <w:r w:rsidRPr="00214D86">
        <w:rPr>
          <w:rFonts w:ascii="Arial" w:eastAsia="Times New Roman" w:hAnsi="Arial" w:cs="Arial"/>
          <w:b/>
          <w:bCs/>
          <w:i/>
          <w:iCs/>
          <w:color w:val="FFC000"/>
          <w:szCs w:val="20"/>
          <w:lang w:eastAsia="de-DE"/>
        </w:rPr>
        <w:t>a priori</w:t>
      </w:r>
      <w:r w:rsidRPr="00214D86">
        <w:rPr>
          <w:rFonts w:ascii="Arial" w:eastAsia="Times New Roman" w:hAnsi="Arial" w:cs="Arial"/>
          <w:i/>
          <w:iCs/>
          <w:color w:val="000000"/>
          <w:szCs w:val="20"/>
          <w:lang w:eastAsia="de-DE"/>
        </w:rPr>
        <w:t>.“</w:t>
      </w:r>
      <w:r w:rsidRPr="00214D86">
        <w:rPr>
          <w:rFonts w:ascii="Arial" w:eastAsia="Times New Roman" w:hAnsi="Arial" w:cs="Arial"/>
          <w:color w:val="666666"/>
          <w:szCs w:val="20"/>
          <w:lang w:eastAsia="de-DE"/>
        </w:rPr>
        <w:t> </w:t>
      </w:r>
      <w:r w:rsidRPr="00214D86">
        <w:rPr>
          <w:rFonts w:ascii="Arial" w:eastAsia="Times New Roman" w:hAnsi="Arial" w:cs="Arial"/>
          <w:color w:val="000000"/>
          <w:szCs w:val="20"/>
          <w:lang w:eastAsia="de-DE"/>
        </w:rPr>
        <w:t xml:space="preserve">Der Grundgedanke ist ähnlich wie bei EPR. Die Einzelheiten hochkomplex, weswegen ich mich auf  das Wesentliche beschränken möchte. Wenn es nun eine verborgene Variable, wie sie Einstein, Podolsky und Rosen postulierten, gäbe, dann werden die Teilcheneigenschaften bereits vor der lokalen Trennung festgelegt. In diesem Falle würden die Messergebnisse so ausfallen, dass die </w:t>
      </w:r>
      <w:proofErr w:type="spellStart"/>
      <w:r w:rsidRPr="00214D86">
        <w:rPr>
          <w:rFonts w:ascii="Arial" w:eastAsia="Times New Roman" w:hAnsi="Arial" w:cs="Arial"/>
          <w:color w:val="000000"/>
          <w:szCs w:val="20"/>
          <w:lang w:eastAsia="de-DE"/>
        </w:rPr>
        <w:t>Bellsche</w:t>
      </w:r>
      <w:proofErr w:type="spellEnd"/>
      <w:r w:rsidRPr="00214D86">
        <w:rPr>
          <w:rFonts w:ascii="Arial" w:eastAsia="Times New Roman" w:hAnsi="Arial" w:cs="Arial"/>
          <w:color w:val="000000"/>
          <w:szCs w:val="20"/>
          <w:lang w:eastAsia="de-DE"/>
        </w:rPr>
        <w:t xml:space="preserve"> Ungleichung immer eingehalten ist. Dies ist jedoch nicht der Fall, vielmehr bestätigen die mittlerweile u.a. durch Alain </w:t>
      </w:r>
      <w:proofErr w:type="spellStart"/>
      <w:r w:rsidRPr="00214D86">
        <w:rPr>
          <w:rFonts w:ascii="Arial" w:eastAsia="Times New Roman" w:hAnsi="Arial" w:cs="Arial"/>
          <w:color w:val="000000"/>
          <w:szCs w:val="20"/>
          <w:lang w:eastAsia="de-DE"/>
        </w:rPr>
        <w:t>Aspect</w:t>
      </w:r>
      <w:proofErr w:type="spellEnd"/>
      <w:r w:rsidRPr="00214D86">
        <w:rPr>
          <w:rFonts w:ascii="Arial" w:eastAsia="Times New Roman" w:hAnsi="Arial" w:cs="Arial"/>
          <w:color w:val="000000"/>
          <w:szCs w:val="20"/>
          <w:lang w:eastAsia="de-DE"/>
        </w:rPr>
        <w:t xml:space="preserve"> realisierten, praktischen </w:t>
      </w:r>
      <w:r w:rsidRPr="00214D86">
        <w:rPr>
          <w:rFonts w:ascii="Arial" w:eastAsia="Times New Roman" w:hAnsi="Arial" w:cs="Arial"/>
          <w:color w:val="000000"/>
          <w:szCs w:val="20"/>
          <w:lang w:eastAsia="de-DE"/>
        </w:rPr>
        <w:lastRenderedPageBreak/>
        <w:t>Messungen die Quantentheorie. Ergo gibt es keine verborgenen Variablen und die Quantentheorie hat sich bewährt.</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 xml:space="preserve">Dies alles spricht sehr stark für tatsächliche Zufälle, </w:t>
      </w:r>
      <w:proofErr w:type="spellStart"/>
      <w:r w:rsidRPr="00214D86">
        <w:rPr>
          <w:rFonts w:ascii="Arial" w:eastAsia="Times New Roman" w:hAnsi="Arial" w:cs="Arial"/>
          <w:b/>
          <w:bCs/>
          <w:color w:val="000000"/>
          <w:szCs w:val="20"/>
          <w:lang w:eastAsia="de-DE"/>
        </w:rPr>
        <w:t>Instantität</w:t>
      </w:r>
      <w:proofErr w:type="spellEnd"/>
      <w:r w:rsidRPr="00214D86">
        <w:rPr>
          <w:rFonts w:ascii="Arial" w:eastAsia="Times New Roman" w:hAnsi="Arial" w:cs="Arial"/>
          <w:b/>
          <w:bCs/>
          <w:color w:val="000000"/>
          <w:szCs w:val="20"/>
          <w:lang w:eastAsia="de-DE"/>
        </w:rPr>
        <w:t>, Nichtlokalität, Nichtrealität und all die anderen Quanten-Merkwürdigkeiten</w:t>
      </w:r>
      <w:r w:rsidRPr="00214D86">
        <w:rPr>
          <w:rFonts w:ascii="Arial" w:eastAsia="Times New Roman" w:hAnsi="Arial" w:cs="Arial"/>
          <w:color w:val="000000"/>
          <w:szCs w:val="20"/>
          <w:lang w:eastAsia="de-DE"/>
        </w:rPr>
        <w:t>.</w:t>
      </w:r>
    </w:p>
    <w:p w:rsidR="00214D86" w:rsidRPr="00214D86" w:rsidRDefault="00214D86" w:rsidP="00214D86">
      <w:pPr>
        <w:spacing w:after="0" w:line="378" w:lineRule="atLeast"/>
        <w:outlineLvl w:val="1"/>
        <w:rPr>
          <w:rFonts w:ascii="Helvetica" w:eastAsia="Times New Roman" w:hAnsi="Helvetica" w:cs="Arial"/>
          <w:b/>
          <w:bCs/>
          <w:color w:val="666666"/>
          <w:sz w:val="27"/>
          <w:szCs w:val="27"/>
          <w:lang w:eastAsia="de-DE"/>
        </w:rPr>
      </w:pPr>
      <w:r w:rsidRPr="00214D86">
        <w:rPr>
          <w:rFonts w:ascii="Helvetica" w:eastAsia="Times New Roman" w:hAnsi="Helvetica" w:cs="Arial"/>
          <w:b/>
          <w:bCs/>
          <w:color w:val="666666"/>
          <w:sz w:val="27"/>
          <w:szCs w:val="27"/>
          <w:lang w:eastAsia="de-DE"/>
        </w:rPr>
        <w:t>5. keine klassische Theorie</w:t>
      </w:r>
    </w:p>
    <w:p w:rsidR="00214D86" w:rsidRPr="00214D86" w:rsidRDefault="00214D86" w:rsidP="00214D86">
      <w:pPr>
        <w:spacing w:after="150" w:line="261"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EPR haben nicht nur die Grundlage für den Beweis der Nichtrealität geliefert, die sie ja eigentlich widerlegen wollten. Sie haben, unbewusst der Tragweite ihrer Idee, auch das ebenso komische Phänomen der Nichtlokalität von Quantenobjekten aufgedeckt.</w:t>
      </w:r>
    </w:p>
    <w:p w:rsidR="00214D86" w:rsidRPr="00214D86" w:rsidRDefault="00214D86" w:rsidP="00214D86">
      <w:pPr>
        <w:spacing w:after="150" w:line="261"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So werden laut der</w:t>
      </w:r>
      <w:r w:rsidRPr="00214D86">
        <w:rPr>
          <w:rFonts w:ascii="Arial" w:eastAsia="Times New Roman" w:hAnsi="Arial" w:cs="Arial"/>
          <w:b/>
          <w:bCs/>
          <w:color w:val="666666"/>
          <w:szCs w:val="20"/>
          <w:lang w:eastAsia="de-DE"/>
        </w:rPr>
        <w:t> </w:t>
      </w:r>
      <w:hyperlink r:id="rId14" w:tgtFrame="" w:history="1">
        <w:r w:rsidRPr="00214D86">
          <w:rPr>
            <w:rFonts w:ascii="Arial" w:eastAsia="Times New Roman" w:hAnsi="Arial" w:cs="Arial"/>
            <w:b/>
            <w:bCs/>
            <w:color w:val="EEAC20"/>
            <w:szCs w:val="20"/>
            <w:u w:val="single"/>
            <w:lang w:eastAsia="de-DE"/>
          </w:rPr>
          <w:t>Kopenhagener Deutung der Quantenmechanik</w:t>
        </w:r>
      </w:hyperlink>
      <w:r w:rsidRPr="00214D86">
        <w:rPr>
          <w:rFonts w:ascii="Arial" w:eastAsia="Times New Roman" w:hAnsi="Arial" w:cs="Arial"/>
          <w:b/>
          <w:bCs/>
          <w:color w:val="FFC000"/>
          <w:szCs w:val="20"/>
          <w:lang w:eastAsia="de-DE"/>
        </w:rPr>
        <w:t> </w:t>
      </w:r>
      <w:r w:rsidRPr="00214D86">
        <w:rPr>
          <w:rFonts w:ascii="Arial" w:eastAsia="Times New Roman" w:hAnsi="Arial" w:cs="Arial"/>
          <w:b/>
          <w:bCs/>
          <w:color w:val="000000"/>
          <w:szCs w:val="20"/>
          <w:lang w:eastAsia="de-DE"/>
        </w:rPr>
        <w:t>in selbiger in</w:t>
      </w:r>
      <w:r w:rsidRPr="00214D86">
        <w:rPr>
          <w:rFonts w:ascii="Arial" w:eastAsia="Times New Roman" w:hAnsi="Arial" w:cs="Arial"/>
          <w:b/>
          <w:bCs/>
          <w:color w:val="666666"/>
          <w:szCs w:val="20"/>
          <w:lang w:eastAsia="de-DE"/>
        </w:rPr>
        <w:t>s</w:t>
      </w:r>
      <w:r w:rsidRPr="00214D86">
        <w:rPr>
          <w:rFonts w:ascii="Arial" w:eastAsia="Times New Roman" w:hAnsi="Arial" w:cs="Arial"/>
          <w:b/>
          <w:bCs/>
          <w:color w:val="000000"/>
          <w:szCs w:val="20"/>
          <w:lang w:eastAsia="de-DE"/>
        </w:rPr>
        <w:t>besondere drei Prinzipien aufgegeben:</w:t>
      </w:r>
    </w:p>
    <w:p w:rsidR="00214D86" w:rsidRPr="00214D86" w:rsidRDefault="00214D86" w:rsidP="00214D86">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Realität</w:t>
      </w:r>
    </w:p>
    <w:p w:rsidR="00214D86" w:rsidRPr="00214D86" w:rsidRDefault="00214D86" w:rsidP="00214D86">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Lokalität</w:t>
      </w:r>
    </w:p>
    <w:p w:rsidR="00214D86" w:rsidRPr="00214D86" w:rsidRDefault="00214D86" w:rsidP="00214D86">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Kausalität</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 xml:space="preserve">Damit wurden die metaphysischen Grundprämissen von EPR experimentell widerlegt. Die Quantenmechanik erfüllt entgegen ihrer Vermutung nicht alle Eigenschaften einer klassischen Theorie. Es gibt zwar neben der Kopenhagener noch weitere Deutungen, die einzelne Prinzipien wieder aufgreifen. So ist die Quantenwelt nach der </w:t>
      </w:r>
      <w:proofErr w:type="spellStart"/>
      <w:r w:rsidRPr="00214D86">
        <w:rPr>
          <w:rFonts w:ascii="Arial" w:eastAsia="Times New Roman" w:hAnsi="Arial" w:cs="Arial"/>
          <w:color w:val="000000"/>
          <w:szCs w:val="20"/>
          <w:lang w:eastAsia="de-DE"/>
        </w:rPr>
        <w:t>bohmschen</w:t>
      </w:r>
      <w:proofErr w:type="spellEnd"/>
      <w:r w:rsidRPr="00214D86">
        <w:rPr>
          <w:rFonts w:ascii="Arial" w:eastAsia="Times New Roman" w:hAnsi="Arial" w:cs="Arial"/>
          <w:color w:val="000000"/>
          <w:szCs w:val="20"/>
          <w:lang w:eastAsia="de-DE"/>
        </w:rPr>
        <w:t xml:space="preserve"> Mechanik zwar real, aber nicht lokal. Die</w:t>
      </w:r>
      <w:r w:rsidRPr="00214D86">
        <w:rPr>
          <w:rFonts w:ascii="Arial" w:eastAsia="Times New Roman" w:hAnsi="Arial" w:cs="Arial"/>
          <w:color w:val="666666"/>
          <w:szCs w:val="20"/>
          <w:lang w:eastAsia="de-DE"/>
        </w:rPr>
        <w:t> </w:t>
      </w:r>
      <w:hyperlink r:id="rId15" w:tgtFrame="" w:history="1">
        <w:r w:rsidRPr="00214D86">
          <w:rPr>
            <w:rFonts w:ascii="Arial" w:eastAsia="Times New Roman" w:hAnsi="Arial" w:cs="Arial"/>
            <w:color w:val="EEAC20"/>
            <w:szCs w:val="20"/>
            <w:u w:val="single"/>
            <w:lang w:eastAsia="de-DE"/>
          </w:rPr>
          <w:t>Viele-Welten-Interpretation</w:t>
        </w:r>
      </w:hyperlink>
      <w:r w:rsidRPr="00214D86">
        <w:rPr>
          <w:rFonts w:ascii="Arial" w:eastAsia="Times New Roman" w:hAnsi="Arial" w:cs="Arial"/>
          <w:color w:val="FFC000"/>
          <w:szCs w:val="20"/>
          <w:lang w:eastAsia="de-DE"/>
        </w:rPr>
        <w:t> </w:t>
      </w:r>
      <w:r w:rsidRPr="00214D86">
        <w:rPr>
          <w:rFonts w:ascii="Arial" w:eastAsia="Times New Roman" w:hAnsi="Arial" w:cs="Arial"/>
          <w:color w:val="000000"/>
          <w:szCs w:val="20"/>
          <w:lang w:eastAsia="de-DE"/>
        </w:rPr>
        <w:t>erfordert gar Myriaden unbeobachteter Welten. Und so lässt sich etwas flapsig sagen: es ist egal, wie man die Quantenmechanik interpretiert, sicher ist dass sie vollkommen komisch weil kontraintuitiv ist. Im Folgenden werde ich mit der Kopenhagener Deutung, da die bekannteste, operieren.</w:t>
      </w:r>
    </w:p>
    <w:p w:rsidR="00214D86" w:rsidRPr="00214D86" w:rsidRDefault="00214D86" w:rsidP="00214D86">
      <w:pPr>
        <w:spacing w:after="0" w:line="270" w:lineRule="atLeast"/>
        <w:rPr>
          <w:rFonts w:ascii="Arial" w:eastAsia="Times New Roman" w:hAnsi="Arial" w:cs="Arial"/>
          <w:color w:val="666666"/>
          <w:sz w:val="18"/>
          <w:szCs w:val="18"/>
          <w:lang w:eastAsia="de-DE"/>
        </w:rPr>
      </w:pPr>
      <w:hyperlink r:id="rId16" w:tgtFrame="" w:history="1">
        <w:r w:rsidRPr="00214D86">
          <w:rPr>
            <w:rFonts w:ascii="Arial" w:eastAsia="Times New Roman" w:hAnsi="Arial" w:cs="Arial"/>
            <w:color w:val="EEAC20"/>
            <w:szCs w:val="20"/>
            <w:u w:val="single"/>
            <w:lang w:eastAsia="de-DE"/>
          </w:rPr>
          <w:t xml:space="preserve">Die </w:t>
        </w:r>
        <w:proofErr w:type="spellStart"/>
        <w:r w:rsidRPr="00214D86">
          <w:rPr>
            <w:rFonts w:ascii="Arial" w:eastAsia="Times New Roman" w:hAnsi="Arial" w:cs="Arial"/>
            <w:color w:val="EEAC20"/>
            <w:szCs w:val="20"/>
            <w:u w:val="single"/>
            <w:lang w:eastAsia="de-DE"/>
          </w:rPr>
          <w:t>Akausalität</w:t>
        </w:r>
        <w:proofErr w:type="spellEnd"/>
        <w:r w:rsidRPr="00214D86">
          <w:rPr>
            <w:rFonts w:ascii="Arial" w:eastAsia="Times New Roman" w:hAnsi="Arial" w:cs="Arial"/>
            <w:color w:val="EEAC20"/>
            <w:szCs w:val="20"/>
            <w:u w:val="single"/>
            <w:lang w:eastAsia="de-DE"/>
          </w:rPr>
          <w:t xml:space="preserve"> von Teilen der Quantenmechanik ist in der </w:t>
        </w:r>
        <w:proofErr w:type="spellStart"/>
        <w:r w:rsidRPr="00214D86">
          <w:rPr>
            <w:rFonts w:ascii="Arial" w:eastAsia="Times New Roman" w:hAnsi="Arial" w:cs="Arial"/>
            <w:color w:val="EEAC20"/>
            <w:szCs w:val="20"/>
            <w:u w:val="single"/>
            <w:lang w:eastAsia="de-DE"/>
          </w:rPr>
          <w:t>Heisenbergschen</w:t>
        </w:r>
        <w:proofErr w:type="spellEnd"/>
        <w:r w:rsidRPr="00214D86">
          <w:rPr>
            <w:rFonts w:ascii="Arial" w:eastAsia="Times New Roman" w:hAnsi="Arial" w:cs="Arial"/>
            <w:color w:val="EEAC20"/>
            <w:szCs w:val="20"/>
            <w:u w:val="single"/>
            <w:lang w:eastAsia="de-DE"/>
          </w:rPr>
          <w:t xml:space="preserve"> Unschärferelation beschrieben und im verlinkten Aufsatz näher erläutert</w:t>
        </w:r>
      </w:hyperlink>
      <w:r w:rsidRPr="00214D86">
        <w:rPr>
          <w:rFonts w:ascii="Arial" w:eastAsia="Times New Roman" w:hAnsi="Arial" w:cs="Arial"/>
          <w:color w:val="000000"/>
          <w:szCs w:val="20"/>
          <w:lang w:eastAsia="de-DE"/>
        </w:rPr>
        <w:t>.</w:t>
      </w:r>
    </w:p>
    <w:p w:rsidR="00214D86" w:rsidRPr="00214D86" w:rsidRDefault="00214D86" w:rsidP="00214D86">
      <w:pPr>
        <w:spacing w:after="0" w:line="252" w:lineRule="atLeast"/>
        <w:outlineLvl w:val="2"/>
        <w:rPr>
          <w:rFonts w:eastAsia="Times New Roman" w:cs="Arial"/>
          <w:b/>
          <w:bCs/>
          <w:color w:val="666666"/>
          <w:sz w:val="18"/>
          <w:szCs w:val="18"/>
          <w:lang w:eastAsia="de-DE"/>
        </w:rPr>
      </w:pPr>
      <w:r w:rsidRPr="00214D86">
        <w:rPr>
          <w:rFonts w:eastAsia="Times New Roman" w:cs="Arial"/>
          <w:b/>
          <w:bCs/>
          <w:color w:val="666666"/>
          <w:sz w:val="18"/>
          <w:szCs w:val="18"/>
          <w:lang w:eastAsia="de-DE"/>
        </w:rPr>
        <w:t>5.1. nicht-real</w:t>
      </w:r>
    </w:p>
    <w:p w:rsidR="00214D86" w:rsidRPr="00214D86" w:rsidRDefault="00214D86" w:rsidP="00214D86">
      <w:pPr>
        <w:spacing w:after="150" w:line="261"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Eine physikalische Theorie ist  realistisch, wenn Eigenschaften unabhängig von Messungen existieren</w:t>
      </w:r>
      <w:r w:rsidRPr="00214D86">
        <w:rPr>
          <w:rFonts w:ascii="Arial" w:eastAsia="Times New Roman" w:hAnsi="Arial" w:cs="Arial"/>
          <w:color w:val="000000"/>
          <w:szCs w:val="20"/>
          <w:lang w:eastAsia="de-DE"/>
        </w:rPr>
        <w:t>. Es ist dabei sekundär, ob diese Eigenschaften uns bekannt sind, oder </w:t>
      </w:r>
      <w:r w:rsidRPr="00214D86">
        <w:rPr>
          <w:rFonts w:ascii="Arial" w:eastAsia="Times New Roman" w:hAnsi="Arial" w:cs="Arial"/>
          <w:i/>
          <w:iCs/>
          <w:color w:val="000000"/>
          <w:szCs w:val="20"/>
          <w:lang w:eastAsia="de-DE"/>
        </w:rPr>
        <w:t>(z.B.: aufgrund verborgener Variablen)</w:t>
      </w:r>
      <w:r w:rsidRPr="00214D86">
        <w:rPr>
          <w:rFonts w:ascii="Arial" w:eastAsia="Times New Roman" w:hAnsi="Arial" w:cs="Arial"/>
          <w:color w:val="000000"/>
          <w:szCs w:val="20"/>
          <w:lang w:eastAsia="de-DE"/>
        </w:rPr>
        <w:t> nicht. </w:t>
      </w:r>
      <w:r w:rsidRPr="00214D86">
        <w:rPr>
          <w:rFonts w:ascii="Arial" w:eastAsia="Times New Roman" w:hAnsi="Arial" w:cs="Arial"/>
          <w:b/>
          <w:bCs/>
          <w:color w:val="000000"/>
          <w:szCs w:val="20"/>
          <w:lang w:eastAsia="de-DE"/>
        </w:rPr>
        <w:t>Demnach ist die Quantenmechanik nicht-real, da im Laufe des Messprozesses nicht zuvor existierende Eigenschaften abgelesen, sondern neue Eigenschaften erst hergestellt werden</w:t>
      </w:r>
      <w:r w:rsidRPr="00214D86">
        <w:rPr>
          <w:rFonts w:ascii="Arial" w:eastAsia="Times New Roman" w:hAnsi="Arial" w:cs="Arial"/>
          <w:color w:val="000000"/>
          <w:szCs w:val="20"/>
          <w:lang w:eastAsia="de-DE"/>
        </w:rPr>
        <w:t>.</w:t>
      </w:r>
    </w:p>
    <w:p w:rsidR="00214D86" w:rsidRPr="00214D86" w:rsidRDefault="00214D86" w:rsidP="00214D86">
      <w:pPr>
        <w:spacing w:after="0" w:line="252" w:lineRule="atLeast"/>
        <w:outlineLvl w:val="2"/>
        <w:rPr>
          <w:rFonts w:eastAsia="Times New Roman" w:cs="Arial"/>
          <w:b/>
          <w:bCs/>
          <w:color w:val="666666"/>
          <w:sz w:val="18"/>
          <w:szCs w:val="18"/>
          <w:lang w:eastAsia="de-DE"/>
        </w:rPr>
      </w:pPr>
      <w:r w:rsidRPr="00214D86">
        <w:rPr>
          <w:rFonts w:eastAsia="Times New Roman" w:cs="Arial"/>
          <w:b/>
          <w:bCs/>
          <w:color w:val="666666"/>
          <w:sz w:val="18"/>
          <w:szCs w:val="18"/>
          <w:lang w:eastAsia="de-DE"/>
        </w:rPr>
        <w:t>2. nicht-lokal</w:t>
      </w:r>
    </w:p>
    <w:p w:rsidR="00214D86" w:rsidRPr="00214D86" w:rsidRDefault="00214D86" w:rsidP="00214D86">
      <w:pPr>
        <w:spacing w:after="150" w:line="261"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Cs w:val="20"/>
          <w:lang w:eastAsia="de-DE"/>
        </w:rPr>
        <w:t>Eine physikalische Theorie ist lokal, wenn sich zwei räumlich getrennte Teilchen nicht unmittelbar aufeinander auswirken können</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Demnach ist die Quantenmechanik nicht-lokal</w:t>
      </w:r>
      <w:r w:rsidRPr="00214D86">
        <w:rPr>
          <w:rFonts w:ascii="Arial" w:eastAsia="Times New Roman" w:hAnsi="Arial" w:cs="Arial"/>
          <w:color w:val="000000"/>
          <w:szCs w:val="20"/>
          <w:lang w:eastAsia="de-DE"/>
        </w:rPr>
        <w:t>, weil sich die Wahl dessen, was bei einem Teilchen gemessen wird, unmittelbar auf das andere auswirken kann. Oder allgemeiner, </w:t>
      </w:r>
      <w:r w:rsidRPr="00214D86">
        <w:rPr>
          <w:rFonts w:ascii="Arial" w:eastAsia="Times New Roman" w:hAnsi="Arial" w:cs="Arial"/>
          <w:b/>
          <w:bCs/>
          <w:color w:val="000000"/>
          <w:szCs w:val="20"/>
          <w:lang w:eastAsia="de-DE"/>
        </w:rPr>
        <w:t>weil sich der quantenmechanische Zustand des Teilchenpaares über beide Messplätze erstreckt.</w:t>
      </w:r>
      <w:r w:rsidRPr="00214D86">
        <w:rPr>
          <w:rFonts w:ascii="Arial" w:eastAsia="Times New Roman" w:hAnsi="Arial" w:cs="Arial"/>
          <w:color w:val="000000"/>
          <w:sz w:val="18"/>
          <w:szCs w:val="18"/>
          <w:lang w:eastAsia="de-DE"/>
        </w:rPr>
        <w:t> </w:t>
      </w:r>
      <w:r w:rsidRPr="00214D86">
        <w:rPr>
          <w:rFonts w:ascii="Arial" w:eastAsia="Times New Roman" w:hAnsi="Arial" w:cs="Arial"/>
          <w:b/>
          <w:bCs/>
          <w:color w:val="000000"/>
          <w:szCs w:val="20"/>
          <w:lang w:eastAsia="de-DE"/>
        </w:rPr>
        <w:t>Dieses physikalische Phänomen wird als Quantenverschränkung bezeichnet</w:t>
      </w:r>
      <w:r w:rsidRPr="00214D86">
        <w:rPr>
          <w:rFonts w:ascii="Arial" w:eastAsia="Times New Roman" w:hAnsi="Arial" w:cs="Arial"/>
          <w:color w:val="000000"/>
          <w:szCs w:val="20"/>
          <w:lang w:eastAsia="de-DE"/>
        </w:rPr>
        <w:t>. </w:t>
      </w:r>
      <w:r w:rsidRPr="00214D86">
        <w:rPr>
          <w:rFonts w:ascii="Arial" w:eastAsia="Times New Roman" w:hAnsi="Arial" w:cs="Arial"/>
          <w:b/>
          <w:bCs/>
          <w:color w:val="000000"/>
          <w:szCs w:val="20"/>
          <w:lang w:eastAsia="de-DE"/>
        </w:rPr>
        <w:t>Eine Quantenverschränkung ist eine nichtlokale Verbindung mehrerer Teilchen auf subatomarer Ebene</w:t>
      </w:r>
      <w:r w:rsidRPr="00214D86">
        <w:rPr>
          <w:rFonts w:ascii="Arial" w:eastAsia="Times New Roman" w:hAnsi="Arial" w:cs="Arial"/>
          <w:color w:val="000000"/>
          <w:szCs w:val="20"/>
          <w:lang w:eastAsia="de-DE"/>
        </w:rPr>
        <w:t>. Eine </w:t>
      </w:r>
      <w:r w:rsidRPr="00214D86">
        <w:rPr>
          <w:rFonts w:ascii="Arial" w:eastAsia="Times New Roman" w:hAnsi="Arial" w:cs="Arial"/>
          <w:i/>
          <w:iCs/>
          <w:color w:val="000000"/>
          <w:szCs w:val="20"/>
          <w:lang w:eastAsia="de-DE"/>
        </w:rPr>
        <w:t>„spukhafte Fernwirkung“</w:t>
      </w:r>
      <w:r w:rsidRPr="00214D86">
        <w:rPr>
          <w:rFonts w:ascii="Arial" w:eastAsia="Times New Roman" w:hAnsi="Arial" w:cs="Arial"/>
          <w:color w:val="000000"/>
          <w:szCs w:val="20"/>
          <w:lang w:eastAsia="de-DE"/>
        </w:rPr>
        <w:t> (Einstein) gibt es also tatsächlich und daher bedarf es auch keiner </w:t>
      </w:r>
      <w:r w:rsidRPr="00214D86">
        <w:rPr>
          <w:rFonts w:ascii="Arial" w:eastAsia="Times New Roman" w:hAnsi="Arial" w:cs="Arial"/>
          <w:i/>
          <w:iCs/>
          <w:color w:val="000000"/>
          <w:szCs w:val="20"/>
          <w:lang w:eastAsia="de-DE"/>
        </w:rPr>
        <w:t>zwischengeschalteten Rädchen</w:t>
      </w:r>
      <w:r w:rsidRPr="00214D86">
        <w:rPr>
          <w:rFonts w:ascii="Arial" w:eastAsia="Times New Roman" w:hAnsi="Arial" w:cs="Arial"/>
          <w:color w:val="000000"/>
          <w:szCs w:val="20"/>
          <w:lang w:eastAsia="de-DE"/>
        </w:rPr>
        <w:t>. Zwei Systeme, die sich an entgegengesetzten Stellen des Universums befinden, können ohne Zeitverzögerung wechselwirken.</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b/>
          <w:bCs/>
          <w:color w:val="000000"/>
          <w:sz w:val="18"/>
          <w:szCs w:val="18"/>
          <w:lang w:eastAsia="de-DE"/>
        </w:rPr>
        <w:t>Verweise</w:t>
      </w:r>
      <w:r w:rsidRPr="00214D86">
        <w:rPr>
          <w:rFonts w:ascii="Arial" w:eastAsia="Times New Roman" w:hAnsi="Arial" w:cs="Arial"/>
          <w:color w:val="000000"/>
          <w:sz w:val="18"/>
          <w:szCs w:val="18"/>
          <w:lang w:eastAsia="de-DE"/>
        </w:rPr>
        <w:t>:</w:t>
      </w:r>
    </w:p>
    <w:p w:rsidR="00214D86" w:rsidRPr="00214D86" w:rsidRDefault="00214D86" w:rsidP="00214D86">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7" w:tgtFrame="" w:history="1">
        <w:r w:rsidRPr="00214D86">
          <w:rPr>
            <w:rFonts w:ascii="Arial" w:eastAsia="Times New Roman" w:hAnsi="Arial" w:cs="Arial"/>
            <w:color w:val="EEAC20"/>
            <w:szCs w:val="20"/>
            <w:u w:val="single"/>
            <w:lang w:eastAsia="de-DE"/>
          </w:rPr>
          <w:t>#Quantenverschränkung #Relativitätstheorie</w:t>
        </w:r>
      </w:hyperlink>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Footlight MT Light" w:eastAsia="Times New Roman" w:hAnsi="Footlight MT Light" w:cs="Arial"/>
          <w:color w:val="000000"/>
          <w:sz w:val="40"/>
          <w:szCs w:val="40"/>
          <w:u w:val="single"/>
          <w:lang w:eastAsia="de-DE"/>
        </w:rPr>
        <w:t>Quellen</w:t>
      </w:r>
    </w:p>
    <w:p w:rsidR="00214D86" w:rsidRPr="00214D86" w:rsidRDefault="00214D86" w:rsidP="00214D86">
      <w:pPr>
        <w:spacing w:after="0" w:line="270" w:lineRule="atLeast"/>
        <w:rPr>
          <w:rFonts w:ascii="Arial" w:eastAsia="Times New Roman" w:hAnsi="Arial" w:cs="Arial"/>
          <w:color w:val="666666"/>
          <w:sz w:val="18"/>
          <w:szCs w:val="18"/>
          <w:lang w:eastAsia="de-DE"/>
        </w:rPr>
      </w:pPr>
      <w:r w:rsidRPr="00214D86">
        <w:rPr>
          <w:rFonts w:ascii="Arial" w:eastAsia="Times New Roman" w:hAnsi="Arial" w:cs="Arial"/>
          <w:color w:val="000000"/>
          <w:szCs w:val="20"/>
          <w:lang w:eastAsia="de-DE"/>
        </w:rPr>
        <w:t>Bild</w:t>
      </w:r>
      <w:r w:rsidRPr="00214D86">
        <w:rPr>
          <w:rFonts w:ascii="Arial" w:eastAsia="Times New Roman" w:hAnsi="Arial" w:cs="Arial"/>
          <w:color w:val="000000"/>
          <w:sz w:val="18"/>
          <w:szCs w:val="18"/>
          <w:lang w:eastAsia="de-DE"/>
        </w:rPr>
        <w:t> </w:t>
      </w:r>
      <w:r w:rsidRPr="00214D86">
        <w:rPr>
          <w:rFonts w:ascii="Arial" w:eastAsia="Times New Roman" w:hAnsi="Arial" w:cs="Arial"/>
          <w:i/>
          <w:iCs/>
          <w:color w:val="000000"/>
          <w:szCs w:val="20"/>
          <w:lang w:eastAsia="de-DE"/>
        </w:rPr>
        <w:t>(Zahnräder)</w:t>
      </w:r>
      <w:r w:rsidRPr="00214D86">
        <w:rPr>
          <w:rFonts w:ascii="Arial" w:eastAsia="Times New Roman" w:hAnsi="Arial" w:cs="Arial"/>
          <w:color w:val="000000"/>
          <w:szCs w:val="20"/>
          <w:lang w:eastAsia="de-DE"/>
        </w:rPr>
        <w:t>:</w:t>
      </w:r>
      <w:r w:rsidRPr="00214D86">
        <w:rPr>
          <w:rFonts w:ascii="Arial" w:eastAsia="Times New Roman" w:hAnsi="Arial" w:cs="Arial"/>
          <w:color w:val="666666"/>
          <w:sz w:val="18"/>
          <w:szCs w:val="18"/>
          <w:lang w:eastAsia="de-DE"/>
        </w:rPr>
        <w:t> </w:t>
      </w:r>
      <w:hyperlink r:id="rId18" w:history="1">
        <w:r w:rsidRPr="00214D86">
          <w:rPr>
            <w:rFonts w:ascii="Arial" w:eastAsia="Times New Roman" w:hAnsi="Arial" w:cs="Arial"/>
            <w:color w:val="EEAC20"/>
            <w:szCs w:val="20"/>
            <w:u w:val="single"/>
            <w:lang w:eastAsia="de-DE"/>
          </w:rPr>
          <w:t>http://upload.wikimedia.org/wikipedia/commons/1/1b/Fotothek_df_rp-d_0410064_Bernsdorf-Gro%C3%9Fgrabe._Forstm%C3%BChle%2C_Inneres%2C_Getriebe%2C_um_1963-65_%28Bildersammlung_H.jpg</w:t>
        </w:r>
      </w:hyperlink>
    </w:p>
    <w:bookmarkEnd w:id="0"/>
    <w:p w:rsidR="000D65A0" w:rsidRDefault="00214D86"/>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3C87"/>
    <w:multiLevelType w:val="multilevel"/>
    <w:tmpl w:val="932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065C7"/>
    <w:multiLevelType w:val="multilevel"/>
    <w:tmpl w:val="9BB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6"/>
    <w:rsid w:val="001B7903"/>
    <w:rsid w:val="00214D86"/>
    <w:rsid w:val="00297C38"/>
    <w:rsid w:val="00380930"/>
    <w:rsid w:val="00872980"/>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AA9F-1DC2-4D25-96EB-DA74CDD7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14D8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14D8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D8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14D8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14D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4D86"/>
    <w:rPr>
      <w:b/>
      <w:bCs/>
    </w:rPr>
  </w:style>
  <w:style w:type="character" w:styleId="Hervorhebung">
    <w:name w:val="Emphasis"/>
    <w:basedOn w:val="Absatz-Standardschriftart"/>
    <w:uiPriority w:val="20"/>
    <w:qFormat/>
    <w:rsid w:val="00214D86"/>
    <w:rPr>
      <w:i/>
      <w:iCs/>
    </w:rPr>
  </w:style>
  <w:style w:type="character" w:styleId="Hyperlink">
    <w:name w:val="Hyperlink"/>
    <w:basedOn w:val="Absatz-Standardschriftart"/>
    <w:uiPriority w:val="99"/>
    <w:semiHidden/>
    <w:unhideWhenUsed/>
    <w:rsid w:val="0021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einzeldisziplinen/quantenmechanik/wellenfunktion/" TargetMode="External"/><Relationship Id="rId13" Type="http://schemas.openxmlformats.org/officeDocument/2006/relationships/hyperlink" Target="https://www.philoclopedia.de/einzeldisziplinen/relativit%C3%A4tstheorie/lichtkonstante/" TargetMode="External"/><Relationship Id="rId18" Type="http://schemas.openxmlformats.org/officeDocument/2006/relationships/hyperlink" Target="http://upload.wikimedia.org/wikipedia/commons/1/1b/Fotothek_df_rp-d_0410064_Bernsdorf-Gro%C3%9Fgrabe._Forstm%C3%BChle%2C_Inneres%2C_Getriebe%2C_um_1963-65_%28Bildersammlung_H.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hiloclopedia.de/einzeldisziplinen/quantenmechanik/wellenfunktion/"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philoclopedia.de/einzeldisziplinen/quantenmechanik/heisenbergsche-unsch%C3%A4rferel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iloclopedia.de/einzeldisziplinen/relativit%C3%A4tstheorie/allgemeine-relativit%C3%A4tstheorie/" TargetMode="External"/><Relationship Id="rId11" Type="http://schemas.openxmlformats.org/officeDocument/2006/relationships/image" Target="media/image2.png"/><Relationship Id="rId5" Type="http://schemas.openxmlformats.org/officeDocument/2006/relationships/hyperlink" Target="https://www.philoclopedia.de/einzeldisziplinen/relativit%C3%A4tstheorie/lichtkonstante/" TargetMode="External"/><Relationship Id="rId15" Type="http://schemas.openxmlformats.org/officeDocument/2006/relationships/hyperlink" Target="https://www.philoclopedia.de/einzeldisziplinen/quantenmechanik/interpretationen-der-quantenmechanik/" TargetMode="External"/><Relationship Id="rId10" Type="http://schemas.openxmlformats.org/officeDocument/2006/relationships/hyperlink" Target="https://www.philoclopedia.de/einzeldisziplinen/quantenmechanik/heisenbergsche-unsch%C3%A4rferel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iloclopedia.de/einzeldisziplinen/quantenmechanik/heisenbergsche-unsch%C3%A4rferelation/" TargetMode="External"/><Relationship Id="rId14" Type="http://schemas.openxmlformats.org/officeDocument/2006/relationships/hyperlink" Target="https://www.philoclopedia.de/einzeldisziplinen/quantenmechanik/interpretationen-der-quantenmecha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11569</Characters>
  <Application>Microsoft Office Word</Application>
  <DocSecurity>0</DocSecurity>
  <Lines>96</Lines>
  <Paragraphs>26</Paragraphs>
  <ScaleCrop>false</ScaleCrop>
  <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cp:revision>
  <dcterms:created xsi:type="dcterms:W3CDTF">2020-07-14T23:06:00Z</dcterms:created>
  <dcterms:modified xsi:type="dcterms:W3CDTF">2020-07-14T23:07:00Z</dcterms:modified>
</cp:coreProperties>
</file>